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D6A6" w14:textId="302236FC" w:rsidR="00D177A0" w:rsidRPr="00AD01B5" w:rsidRDefault="00C72807" w:rsidP="00AD01B5">
      <w:pPr>
        <w:spacing w:after="0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</w:pP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                 ZİLHİCCE AYI VE AREFE GÜNÜ</w:t>
      </w:r>
    </w:p>
    <w:p w14:paraId="79D751B4" w14:textId="6EDD5674" w:rsidR="00D177A0" w:rsidRPr="00157EE2" w:rsidRDefault="00D177A0" w:rsidP="00AD01B5">
      <w:pPr>
        <w:spacing w:after="0"/>
        <w:jc w:val="both"/>
        <w:rPr>
          <w:rFonts w:ascii="Traditional Arabic" w:hAnsi="Traditional Arabic" w:cs="Uhuvvet"/>
          <w:b/>
          <w:bCs/>
          <w:sz w:val="30"/>
          <w:szCs w:val="30"/>
          <w:lang w:val="de-DE"/>
        </w:rPr>
      </w:pPr>
      <w:r w:rsidRPr="00AD01B5">
        <w:rPr>
          <w:rFonts w:asciiTheme="majorBidi" w:hAnsiTheme="majorBidi" w:cstheme="majorBidi"/>
          <w:sz w:val="30"/>
          <w:szCs w:val="30"/>
          <w:lang w:val="de-DE"/>
        </w:rPr>
        <w:t xml:space="preserve">    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>ثُمَّ اَف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يضُوا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مِنْ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حَيْثُ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اَفَاضَ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النَّاسُ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وَاسْتَغْفِرُوا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اللّٰهَ</w:t>
      </w:r>
      <w:r w:rsidRPr="00157EE2">
        <w:rPr>
          <w:rFonts w:ascii="Times New Roman" w:hAnsi="Times New Roman" w:cs="Uhuvvet" w:hint="cs"/>
          <w:b/>
          <w:bCs/>
          <w:sz w:val="36"/>
          <w:szCs w:val="36"/>
          <w:rtl/>
        </w:rPr>
        <w:t>ۜ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اِنَّ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اللّٰهَ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غَفُورٌ</w:t>
      </w:r>
      <w:r w:rsidRPr="00157EE2">
        <w:rPr>
          <w:rFonts w:ascii="Traditional Arabic" w:hAnsi="Traditional Arabic" w:cs="Uhuvvet"/>
          <w:b/>
          <w:bCs/>
          <w:sz w:val="36"/>
          <w:szCs w:val="36"/>
          <w:rtl/>
        </w:rPr>
        <w:t xml:space="preserve"> </w:t>
      </w:r>
      <w:r w:rsidRPr="00157EE2">
        <w:rPr>
          <w:rFonts w:ascii="Traditional Arabic" w:hAnsi="Traditional Arabic" w:cs="Uhuvvet" w:hint="cs"/>
          <w:b/>
          <w:bCs/>
          <w:sz w:val="36"/>
          <w:szCs w:val="36"/>
          <w:rtl/>
        </w:rPr>
        <w:t>رَحيمٌ</w:t>
      </w:r>
    </w:p>
    <w:p w14:paraId="54665775" w14:textId="77777777" w:rsidR="00D177A0" w:rsidRPr="00AD01B5" w:rsidRDefault="00D177A0" w:rsidP="00AD01B5">
      <w:pPr>
        <w:spacing w:after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          </w:t>
      </w:r>
      <w:r w:rsidRPr="00AD01B5">
        <w:rPr>
          <w:rFonts w:asciiTheme="majorBidi" w:hAnsiTheme="majorBidi" w:cstheme="majorBidi"/>
          <w:sz w:val="30"/>
          <w:szCs w:val="30"/>
        </w:rPr>
        <w:t xml:space="preserve">Sonra, insanların sel gibi aktığı yerden siz de akın edin ve </w:t>
      </w:r>
      <w:r w:rsidRPr="00AD01B5">
        <w:rPr>
          <w:rFonts w:asciiTheme="majorBidi" w:hAnsiTheme="majorBidi" w:cstheme="majorBidi"/>
          <w:b/>
          <w:bCs/>
          <w:sz w:val="30"/>
          <w:szCs w:val="30"/>
        </w:rPr>
        <w:t>Allah’tan af dileyin!</w:t>
      </w:r>
      <w:r w:rsidRPr="00AD01B5">
        <w:rPr>
          <w:rFonts w:asciiTheme="majorBidi" w:hAnsiTheme="majorBidi" w:cstheme="majorBidi"/>
          <w:sz w:val="30"/>
          <w:szCs w:val="30"/>
        </w:rPr>
        <w:t xml:space="preserve"> Çünkü Allah çok affedicidir, merhamet ve ihsanı boldur. </w:t>
      </w:r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(Bakara,199)</w:t>
      </w:r>
      <w:r w:rsidRPr="00AD01B5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  </w:t>
      </w:r>
    </w:p>
    <w:p w14:paraId="63AF4206" w14:textId="7D2A0955" w:rsidR="00C72807" w:rsidRPr="00157EE2" w:rsidRDefault="00D177A0" w:rsidP="00AD01B5">
      <w:pPr>
        <w:shd w:val="clear" w:color="auto" w:fill="FFFFFF"/>
        <w:tabs>
          <w:tab w:val="left" w:pos="276"/>
        </w:tabs>
        <w:spacing w:after="0" w:line="240" w:lineRule="auto"/>
        <w:jc w:val="both"/>
        <w:rPr>
          <w:rFonts w:asciiTheme="minorBidi" w:eastAsia="Times New Roman" w:hAnsiTheme="minorBidi" w:cs="Uhuvvet"/>
          <w:b/>
          <w:bCs/>
          <w:i/>
          <w:iCs/>
          <w:kern w:val="0"/>
          <w:sz w:val="30"/>
          <w:szCs w:val="30"/>
          <w:lang w:eastAsia="tr-TR"/>
          <w14:ligatures w14:val="none"/>
        </w:rPr>
      </w:pP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           </w:t>
      </w:r>
      <w:r w:rsidR="00C72807" w:rsidRPr="00AD01B5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 </w:t>
      </w:r>
      <w:r w:rsidR="00C72807" w:rsidRPr="00157EE2">
        <w:rPr>
          <w:rFonts w:asciiTheme="minorBidi" w:eastAsiaTheme="majorEastAsia" w:hAnsiTheme="minorBidi" w:cs="Uhuvvet"/>
          <w:b/>
          <w:bCs/>
          <w:kern w:val="0"/>
          <w:sz w:val="36"/>
          <w:szCs w:val="36"/>
          <w:lang w:eastAsia="tr-TR"/>
          <w14:ligatures w14:val="none"/>
        </w:rPr>
        <w:t xml:space="preserve"> </w:t>
      </w:r>
      <w:r w:rsidR="00C72807" w:rsidRPr="00157EE2">
        <w:rPr>
          <w:rFonts w:asciiTheme="minorBidi" w:eastAsiaTheme="majorEastAsia" w:hAnsiTheme="minorBidi" w:cs="Uhuvvet"/>
          <w:b/>
          <w:bCs/>
          <w:kern w:val="0"/>
          <w:sz w:val="36"/>
          <w:szCs w:val="36"/>
          <w:rtl/>
          <w:lang w:eastAsia="tr-TR"/>
          <w14:ligatures w14:val="none"/>
        </w:rPr>
        <w:t>صَوْمُ يَوْمِ عَرَفَةَ كَفَّارَةُ سَنَتَيْنِ سَنَةٍ قَبْلَهُ وَسَنَةٍ بَعْدَهُ</w:t>
      </w:r>
    </w:p>
    <w:p w14:paraId="5584D00C" w14:textId="5D2AFA4E" w:rsidR="00C72807" w:rsidRPr="00AD01B5" w:rsidRDefault="00C72807" w:rsidP="00AD01B5">
      <w:pPr>
        <w:spacing w:after="0" w:line="240" w:lineRule="auto"/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AD01B5">
        <w:rPr>
          <w:rFonts w:asciiTheme="majorBidi" w:eastAsiaTheme="majorEastAsia" w:hAnsiTheme="majorBidi" w:cstheme="majorBidi"/>
          <w:sz w:val="30"/>
          <w:szCs w:val="30"/>
          <w:lang w:eastAsia="en-US"/>
        </w:rPr>
        <w:t xml:space="preserve">     </w:t>
      </w:r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“</w:t>
      </w:r>
      <w:proofErr w:type="spellStart"/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Arefe</w:t>
      </w:r>
      <w:proofErr w:type="spellEnd"/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günü tutulan oruç, iki senenin günahına kefarettir. Bir önceki sene ve bir sonraki sene.”</w:t>
      </w:r>
      <w:r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</w:t>
      </w:r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(Müslim, </w:t>
      </w:r>
      <w:proofErr w:type="spellStart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Sıyam</w:t>
      </w:r>
      <w:proofErr w:type="spellEnd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, 197)</w:t>
      </w:r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</w:p>
    <w:p w14:paraId="6F032FE2" w14:textId="14826B91" w:rsidR="00887DBB" w:rsidRPr="00AD01B5" w:rsidRDefault="00D06713" w:rsidP="00AD01B5">
      <w:pPr>
        <w:shd w:val="clear" w:color="auto" w:fill="FFFFFF"/>
        <w:tabs>
          <w:tab w:val="left" w:pos="276"/>
        </w:tabs>
        <w:spacing w:after="0" w:line="240" w:lineRule="auto"/>
        <w:jc w:val="both"/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</w:pPr>
      <w:r w:rsidRPr="00AD01B5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     </w:t>
      </w:r>
      <w:r w:rsidR="00887DBB" w:rsidRPr="00AD01B5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Muhterem Müslümanlar!</w:t>
      </w:r>
      <w:r w:rsidR="00887DBB"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Hutbemiz</w:t>
      </w:r>
      <w:r w:rsidR="00887DBB" w:rsidRPr="00AD01B5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, </w:t>
      </w:r>
      <w:r w:rsidR="00887DBB"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Zilhicce Ayı ve </w:t>
      </w:r>
      <w:proofErr w:type="spellStart"/>
      <w:r w:rsidR="00887DBB"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Arefe</w:t>
      </w:r>
      <w:proofErr w:type="spellEnd"/>
      <w:r w:rsidR="00887DBB"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Günü</w:t>
      </w:r>
      <w:r w:rsidR="00887DBB"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hakkındadır</w:t>
      </w:r>
      <w:r w:rsidR="00887DBB" w:rsidRPr="00AD01B5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.</w:t>
      </w:r>
    </w:p>
    <w:p w14:paraId="6850DBDF" w14:textId="3AADBF59" w:rsidR="00887DBB" w:rsidRPr="00AD01B5" w:rsidRDefault="00887DBB" w:rsidP="00AD01B5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</w:pP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Kamerî ayların 12’ncisi olan Zilhicce ayı</w:t>
      </w:r>
      <w:r w:rsidR="00775D90"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içindeyiz.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</w:t>
      </w:r>
      <w:r w:rsidR="00775D90"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Z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ilhicce ayının 10’unda </w:t>
      </w:r>
      <w:r w:rsidR="00775D90"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–27 Mayıs Çarşamba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günü- </w:t>
      </w:r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Kurban Bayramının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ilk gününü idrak etmiş olacağız </w:t>
      </w:r>
      <w:r w:rsidR="00343FEA"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in</w:t>
      </w:r>
      <w:r w:rsidR="00343FEA" w:rsidRPr="00AD01B5">
        <w:rPr>
          <w:rFonts w:asciiTheme="majorBidi" w:eastAsia="Times New Roman" w:hAnsiTheme="majorBidi" w:cstheme="majorBidi"/>
          <w:kern w:val="0"/>
          <w:sz w:val="30"/>
          <w:szCs w:val="30"/>
          <w:shd w:val="clear" w:color="auto" w:fill="FFFFFF"/>
          <w:lang w:eastAsia="tr-TR"/>
          <w14:ligatures w14:val="none"/>
        </w:rPr>
        <w:t>ş</w:t>
      </w:r>
      <w:r w:rsidR="00343FEA">
        <w:rPr>
          <w:rFonts w:asciiTheme="majorBidi" w:eastAsia="Times New Roman" w:hAnsiTheme="majorBidi" w:cstheme="majorBidi"/>
          <w:kern w:val="0"/>
          <w:sz w:val="30"/>
          <w:szCs w:val="30"/>
          <w:shd w:val="clear" w:color="auto" w:fill="FFFFFF"/>
          <w:lang w:eastAsia="tr-TR"/>
          <w14:ligatures w14:val="none"/>
        </w:rPr>
        <w:t>allah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. </w:t>
      </w:r>
    </w:p>
    <w:p w14:paraId="519985DB" w14:textId="77777777" w:rsidR="00775D90" w:rsidRPr="00AD01B5" w:rsidRDefault="00775D90" w:rsidP="00AD01B5">
      <w:pPr>
        <w:shd w:val="clear" w:color="auto" w:fill="FFFFFF"/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</w:pPr>
      <w:r w:rsidRPr="00AD01B5">
        <w:rPr>
          <w:rFonts w:asciiTheme="majorBidi" w:eastAsiaTheme="majorEastAsia" w:hAnsiTheme="majorBidi" w:cstheme="majorBidi"/>
          <w:kern w:val="0"/>
          <w:sz w:val="30"/>
          <w:szCs w:val="30"/>
          <w:lang w:eastAsia="tr-TR"/>
          <w14:ligatures w14:val="none"/>
        </w:rPr>
        <w:t>Zilhicce sözlükte</w:t>
      </w:r>
      <w:r w:rsidRPr="00AD01B5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“hac ayı” zül Hacce</w:t>
      </w:r>
      <w:r w:rsidRPr="00AD01B5">
        <w:rPr>
          <w:rFonts w:asciiTheme="majorBidi" w:eastAsiaTheme="majorEastAsia" w:hAnsiTheme="majorBidi" w:cstheme="majorBidi"/>
          <w:kern w:val="0"/>
          <w:sz w:val="30"/>
          <w:szCs w:val="30"/>
          <w:lang w:eastAsia="tr-TR"/>
          <w14:ligatures w14:val="none"/>
        </w:rPr>
        <w:t xml:space="preserve"> demektir.</w:t>
      </w:r>
      <w:r w:rsidRPr="00AD01B5">
        <w:rPr>
          <w:rFonts w:asciiTheme="majorBidi" w:eastAsiaTheme="majorEastAsia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Hac ibadetinin yerine getirildiği, umumi af ve bağışlanma ayıdır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. Hac farizası bu ayın </w:t>
      </w:r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sekizi ile on üçüncü günleri 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arasında </w:t>
      </w:r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ifa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edilir.</w:t>
      </w:r>
    </w:p>
    <w:p w14:paraId="20CF813A" w14:textId="11B7C8C8" w:rsidR="00D82ECB" w:rsidRPr="00AD01B5" w:rsidRDefault="00D06713" w:rsidP="00AD01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</w:pPr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       </w:t>
      </w:r>
      <w:r w:rsidR="007D2AC8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Mübarek ay, gün ve geceler, İslâm'ın </w:t>
      </w:r>
      <w:proofErr w:type="spellStart"/>
      <w:r w:rsidR="007D2AC8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şeairindendir</w:t>
      </w:r>
      <w:proofErr w:type="spellEnd"/>
      <w:r w:rsidR="007D2AC8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; hususi kıymetleri ve kerametleri vardır</w:t>
      </w:r>
      <w:r w:rsidR="00D82ECB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.</w:t>
      </w:r>
      <w:r w:rsidR="00D82ECB" w:rsidRPr="00AD01B5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</w:t>
      </w:r>
    </w:p>
    <w:p w14:paraId="6C47368C" w14:textId="2678B938" w:rsidR="00775D90" w:rsidRPr="00AD01B5" w:rsidRDefault="002716F8" w:rsidP="00AD01B5">
      <w:pPr>
        <w:spacing w:after="0" w:line="276" w:lineRule="auto"/>
        <w:jc w:val="both"/>
        <w:rPr>
          <w:rFonts w:asciiTheme="majorBidi" w:eastAsiaTheme="minorHAnsi" w:hAnsiTheme="majorBidi" w:cstheme="majorBidi"/>
          <w:b/>
          <w:bCs/>
          <w:i/>
          <w:iCs/>
          <w:sz w:val="30"/>
          <w:szCs w:val="30"/>
          <w:lang w:eastAsia="en-US"/>
        </w:rPr>
      </w:pPr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   </w:t>
      </w:r>
      <w:r w:rsidR="002547A9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="00775D90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Abdullah İbn Abbas</w:t>
      </w:r>
      <w:r w:rsidR="00775D90" w:rsidRPr="00AD01B5">
        <w:rPr>
          <w:rFonts w:asciiTheme="majorBidi" w:eastAsiaTheme="majorEastAsia" w:hAnsiTheme="majorBidi" w:cstheme="majorBidi"/>
          <w:sz w:val="30"/>
          <w:szCs w:val="30"/>
          <w:lang w:eastAsia="en-US"/>
        </w:rPr>
        <w:t>;</w:t>
      </w:r>
      <w:r w:rsidR="00775D90" w:rsidRPr="00AD01B5">
        <w:rPr>
          <w:rFonts w:asciiTheme="majorBidi" w:eastAsiaTheme="majorEastAsia" w:hAnsiTheme="majorBidi" w:cstheme="majorBidi"/>
          <w:b/>
          <w:bCs/>
          <w:sz w:val="30"/>
          <w:szCs w:val="30"/>
          <w:lang w:eastAsia="en-US"/>
        </w:rPr>
        <w:t xml:space="preserve"> </w:t>
      </w:r>
      <w:r w:rsidR="00775D90" w:rsidRPr="00343FEA">
        <w:rPr>
          <w:rFonts w:ascii="Traditional Arabic" w:eastAsiaTheme="majorEastAsia" w:hAnsi="Traditional Arabic" w:cs="Traditional Arabic"/>
          <w:b/>
          <w:bCs/>
          <w:sz w:val="30"/>
          <w:szCs w:val="30"/>
          <w:rtl/>
          <w:lang w:eastAsia="en-US"/>
        </w:rPr>
        <w:t>وَاذْكُرُوا اللَّهَ فِي أَيَّامٍ مَعْدُودَاتٍ</w:t>
      </w:r>
      <w:r w:rsidR="00775D90" w:rsidRPr="00AD01B5">
        <w:rPr>
          <w:rFonts w:asciiTheme="majorBidi" w:eastAsiaTheme="minorHAnsi" w:hAnsiTheme="majorBidi" w:cstheme="majorBidi"/>
          <w:sz w:val="30"/>
          <w:szCs w:val="30"/>
          <w:rtl/>
          <w:lang w:eastAsia="en-US"/>
        </w:rPr>
        <w:t> </w:t>
      </w:r>
      <w:r w:rsidR="00775D90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“</w:t>
      </w:r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FFFFF"/>
          <w:lang w:eastAsia="en-US"/>
        </w:rPr>
        <w:t xml:space="preserve">O </w:t>
      </w:r>
      <w:bookmarkStart w:id="0" w:name="_Hlk168343003"/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FFFFF"/>
          <w:lang w:eastAsia="en-US"/>
        </w:rPr>
        <w:t>sayılı</w:t>
      </w:r>
      <w:bookmarkEnd w:id="0"/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FFFFF"/>
          <w:lang w:eastAsia="en-US"/>
        </w:rPr>
        <w:t xml:space="preserve"> günlerde tekbir getirerek Allah’ı zikredin</w:t>
      </w:r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”, </w:t>
      </w:r>
      <w:r w:rsidR="00775D90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ayetinde geçen </w:t>
      </w:r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“</w:t>
      </w:r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shd w:val="clear" w:color="auto" w:fill="FFFFFF"/>
          <w:lang w:eastAsia="en-US"/>
        </w:rPr>
        <w:t>sayılı</w:t>
      </w:r>
      <w:r w:rsidR="00775D90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günler</w:t>
      </w:r>
      <w:r w:rsidR="00775D90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” ifadesini, </w:t>
      </w:r>
      <w:r w:rsidR="00775D90" w:rsidRPr="00AD01B5">
        <w:rPr>
          <w:rFonts w:asciiTheme="majorBidi" w:eastAsiaTheme="majorEastAsia" w:hAnsiTheme="majorBidi" w:cstheme="majorBidi"/>
          <w:b/>
          <w:bCs/>
          <w:sz w:val="30"/>
          <w:szCs w:val="30"/>
          <w:lang w:eastAsia="en-US"/>
        </w:rPr>
        <w:t>Zilhiccenin ilk on günü veya teşrik günleri</w:t>
      </w:r>
      <w:r w:rsidR="00775D90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 diye yorumla</w:t>
      </w:r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r</w:t>
      </w:r>
      <w:r w:rsidR="00775D90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. </w:t>
      </w:r>
      <w:r w:rsidR="00775D90" w:rsidRPr="00343FEA">
        <w:rPr>
          <w:rFonts w:asciiTheme="majorBidi" w:eastAsiaTheme="minorHAnsi" w:hAnsiTheme="majorBidi" w:cstheme="majorBidi"/>
          <w:b/>
          <w:bCs/>
          <w:i/>
          <w:iCs/>
          <w:lang w:eastAsia="en-US"/>
        </w:rPr>
        <w:t>(Bakara;203)</w:t>
      </w:r>
    </w:p>
    <w:p w14:paraId="49B0F54E" w14:textId="21B22AD8" w:rsidR="0073660C" w:rsidRPr="00AD01B5" w:rsidRDefault="002716F8" w:rsidP="00AD01B5">
      <w:pPr>
        <w:spacing w:after="0" w:line="240" w:lineRule="auto"/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   </w:t>
      </w:r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Allah </w:t>
      </w:r>
      <w:proofErr w:type="spellStart"/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Rasulü</w:t>
      </w:r>
      <w:proofErr w:type="spellEnd"/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</w:t>
      </w:r>
      <w:bookmarkStart w:id="1" w:name="_Hlk198735493"/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(s.a.s); </w:t>
      </w:r>
      <w:bookmarkEnd w:id="1"/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bir rivayette: “</w:t>
      </w:r>
      <w:r w:rsidR="0073660C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Bugünlerde tesbihi, </w:t>
      </w:r>
      <w:proofErr w:type="spellStart"/>
      <w:r w:rsidR="0073660C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tahmidi</w:t>
      </w:r>
      <w:proofErr w:type="spellEnd"/>
      <w:r w:rsidR="0073660C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, </w:t>
      </w:r>
      <w:proofErr w:type="spellStart"/>
      <w:r w:rsidR="0073660C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tehlili</w:t>
      </w:r>
      <w:proofErr w:type="spellEnd"/>
      <w:r w:rsidR="0073660C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ve tekbiri çok söyleyin!</w:t>
      </w:r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” buyurmuştur.</w:t>
      </w:r>
      <w:r w:rsidR="0073660C" w:rsidRPr="00AD01B5">
        <w:rPr>
          <w:rFonts w:asciiTheme="majorBidi" w:eastAsiaTheme="minorHAnsi" w:hAnsiTheme="majorBidi" w:cstheme="majorBidi"/>
          <w:b/>
          <w:bCs/>
          <w:i/>
          <w:iCs/>
          <w:sz w:val="30"/>
          <w:szCs w:val="30"/>
          <w:lang w:eastAsia="en-US"/>
        </w:rPr>
        <w:t xml:space="preserve"> </w:t>
      </w:r>
      <w:r w:rsidR="0073660C" w:rsidRPr="00343FEA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="0073660C" w:rsidRPr="00343FEA">
        <w:rPr>
          <w:rFonts w:asciiTheme="majorBidi" w:hAnsiTheme="majorBidi" w:cstheme="majorBidi"/>
          <w:b/>
          <w:bCs/>
          <w:i/>
          <w:iCs/>
          <w:sz w:val="22"/>
          <w:szCs w:val="22"/>
        </w:rPr>
        <w:t>Şevkânî</w:t>
      </w:r>
      <w:proofErr w:type="spellEnd"/>
      <w:r w:rsidR="0073660C" w:rsidRPr="00343FEA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</w:t>
      </w:r>
      <w:proofErr w:type="spellStart"/>
      <w:r w:rsidR="0073660C" w:rsidRPr="00343FEA">
        <w:rPr>
          <w:rFonts w:asciiTheme="majorBidi" w:hAnsiTheme="majorBidi" w:cstheme="majorBidi"/>
          <w:b/>
          <w:bCs/>
          <w:i/>
          <w:iCs/>
          <w:sz w:val="22"/>
          <w:szCs w:val="22"/>
        </w:rPr>
        <w:t>Neylü’l-evṭâr</w:t>
      </w:r>
      <w:proofErr w:type="spellEnd"/>
      <w:r w:rsidR="0073660C" w:rsidRPr="00343FEA">
        <w:rPr>
          <w:rFonts w:asciiTheme="majorBidi" w:hAnsiTheme="majorBidi" w:cstheme="majorBidi"/>
          <w:b/>
          <w:bCs/>
          <w:i/>
          <w:iCs/>
          <w:sz w:val="22"/>
          <w:szCs w:val="22"/>
        </w:rPr>
        <w:t>, III, 354).</w:t>
      </w:r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> </w:t>
      </w:r>
    </w:p>
    <w:p w14:paraId="53920D60" w14:textId="11052A25" w:rsidR="0073660C" w:rsidRPr="002D3B7E" w:rsidRDefault="0073660C" w:rsidP="002D3B7E">
      <w:pPr>
        <w:spacing w:after="0" w:line="240" w:lineRule="auto"/>
        <w:jc w:val="both"/>
        <w:rPr>
          <w:rFonts w:asciiTheme="majorBidi" w:eastAsia="Times New Roman" w:hAnsiTheme="majorBidi" w:cstheme="majorBidi"/>
          <w:sz w:val="30"/>
          <w:szCs w:val="30"/>
          <w:lang w:eastAsia="tr-TR"/>
        </w:rPr>
      </w:pP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lastRenderedPageBreak/>
        <w:t xml:space="preserve">     Bu günlerin af ve mağfiret günleri olması yönüyle</w:t>
      </w:r>
      <w:r w:rsidRPr="00AD01B5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, af ve mağfirete erebilmek için </w:t>
      </w: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>istiğfar dualarını</w:t>
      </w:r>
      <w:r w:rsidRPr="00AD01B5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okumakta fayda var.</w:t>
      </w:r>
      <w:bookmarkStart w:id="2" w:name="_Hlk168740664"/>
      <w:r w:rsidR="002D3B7E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</w:t>
      </w:r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Abdullah </w:t>
      </w:r>
      <w:proofErr w:type="spellStart"/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>ibni</w:t>
      </w:r>
      <w:proofErr w:type="spellEnd"/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 Ömer: Biz Resûlullah </w:t>
      </w:r>
      <w:r w:rsidR="000957F3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(s.a.s)’in </w:t>
      </w:r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bir yerde </w:t>
      </w:r>
      <w:r w:rsidRPr="00AD01B5">
        <w:rPr>
          <w:rFonts w:asciiTheme="majorBidi" w:eastAsiaTheme="minorHAnsi" w:hAnsiTheme="majorBidi" w:cstheme="majorBidi"/>
          <w:b/>
          <w:bCs/>
          <w:kern w:val="0"/>
          <w:sz w:val="30"/>
          <w:szCs w:val="30"/>
          <w:lang w:eastAsia="en-US"/>
          <w14:ligatures w14:val="none"/>
        </w:rPr>
        <w:t>yüz</w:t>
      </w:r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 </w:t>
      </w:r>
      <w:r w:rsidRPr="00AD01B5">
        <w:rPr>
          <w:rFonts w:asciiTheme="majorBidi" w:eastAsiaTheme="minorHAnsi" w:hAnsiTheme="majorBidi" w:cstheme="majorBidi"/>
          <w:b/>
          <w:bCs/>
          <w:kern w:val="0"/>
          <w:sz w:val="30"/>
          <w:szCs w:val="30"/>
          <w:lang w:eastAsia="en-US"/>
          <w14:ligatures w14:val="none"/>
        </w:rPr>
        <w:t>defa</w:t>
      </w:r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>:</w:t>
      </w:r>
      <w:r w:rsidR="000957F3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 </w:t>
      </w:r>
      <w:r w:rsidRPr="00AD01B5">
        <w:rPr>
          <w:rFonts w:asciiTheme="majorBidi" w:eastAsiaTheme="minorHAnsi" w:hAnsiTheme="majorBidi" w:cstheme="majorBidi"/>
          <w:b/>
          <w:bCs/>
          <w:kern w:val="0"/>
          <w:sz w:val="30"/>
          <w:szCs w:val="30"/>
          <w:lang w:eastAsia="en-US"/>
          <w14:ligatures w14:val="none"/>
        </w:rPr>
        <w:t xml:space="preserve">« </w:t>
      </w:r>
      <w:r w:rsidRPr="00343FEA">
        <w:rPr>
          <w:rFonts w:ascii="Traditional Arabic" w:eastAsiaTheme="minorHAnsi" w:hAnsi="Traditional Arabic" w:cs="Traditional Arabic"/>
          <w:b/>
          <w:bCs/>
          <w:kern w:val="0"/>
          <w:sz w:val="30"/>
          <w:szCs w:val="30"/>
          <w:rtl/>
          <w:lang w:eastAsia="en-US"/>
          <w14:ligatures w14:val="none"/>
        </w:rPr>
        <w:t>ربِّ اغْفِرْ لي ، وتُبْ عليَ إِنَّكَ أَنْتَ التَّوابُ الرَّحِيمُ</w:t>
      </w:r>
      <w:r w:rsidRPr="00343FEA">
        <w:rPr>
          <w:rFonts w:ascii="Traditional Arabic" w:eastAsiaTheme="minorHAnsi" w:hAnsi="Traditional Arabic" w:cs="Traditional Arabic"/>
          <w:b/>
          <w:bCs/>
          <w:kern w:val="0"/>
          <w:sz w:val="30"/>
          <w:szCs w:val="30"/>
          <w:lang w:eastAsia="en-US"/>
          <w14:ligatures w14:val="none"/>
        </w:rPr>
        <w:t xml:space="preserve"> </w:t>
      </w:r>
      <w:r w:rsidRPr="00AD01B5">
        <w:rPr>
          <w:rFonts w:asciiTheme="majorBidi" w:eastAsiaTheme="minorHAnsi" w:hAnsiTheme="majorBidi" w:cstheme="majorBidi"/>
          <w:b/>
          <w:bCs/>
          <w:kern w:val="0"/>
          <w:sz w:val="30"/>
          <w:szCs w:val="30"/>
          <w:lang w:eastAsia="en-US"/>
          <w14:ligatures w14:val="none"/>
        </w:rPr>
        <w:t xml:space="preserve">» </w:t>
      </w:r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>“Allahım! Beni bağışla ve tövbemi kabul eyle. Çünkü sen tövbeleri çok kabul eden ve çok merhamet edensin”</w:t>
      </w:r>
      <w:r w:rsidRPr="00AD01B5">
        <w:rPr>
          <w:rFonts w:asciiTheme="majorBidi" w:eastAsiaTheme="minorHAnsi" w:hAnsiTheme="majorBidi" w:cstheme="majorBidi"/>
          <w:i/>
          <w:iCs/>
          <w:kern w:val="0"/>
          <w:sz w:val="30"/>
          <w:szCs w:val="30"/>
          <w:lang w:eastAsia="en-US"/>
          <w14:ligatures w14:val="none"/>
        </w:rPr>
        <w:t xml:space="preserve"> </w:t>
      </w:r>
      <w:r w:rsidRPr="00AD01B5">
        <w:rPr>
          <w:rFonts w:asciiTheme="majorBidi" w:eastAsiaTheme="minorHAnsi" w:hAnsiTheme="majorBidi" w:cstheme="majorBidi"/>
          <w:b/>
          <w:bCs/>
          <w:kern w:val="0"/>
          <w:sz w:val="30"/>
          <w:szCs w:val="30"/>
          <w:lang w:eastAsia="en-US"/>
          <w14:ligatures w14:val="none"/>
        </w:rPr>
        <w:t>dediğini sayardık</w:t>
      </w:r>
      <w:r w:rsidR="002716F8"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 </w:t>
      </w:r>
      <w:r w:rsidR="002716F8" w:rsidRPr="0049795C">
        <w:rPr>
          <w:rFonts w:asciiTheme="majorBidi" w:eastAsiaTheme="minorHAnsi" w:hAnsiTheme="majorBidi" w:cstheme="majorBidi"/>
          <w:b/>
          <w:bCs/>
          <w:kern w:val="0"/>
          <w:sz w:val="30"/>
          <w:szCs w:val="30"/>
          <w:lang w:eastAsia="en-US"/>
          <w14:ligatures w14:val="none"/>
        </w:rPr>
        <w:t>der</w:t>
      </w:r>
      <w:r w:rsidR="0049795C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>.</w:t>
      </w:r>
      <w:r w:rsidRPr="00AD01B5">
        <w:rPr>
          <w:rFonts w:asciiTheme="majorBidi" w:eastAsiaTheme="minorHAnsi" w:hAnsiTheme="majorBidi" w:cstheme="majorBidi"/>
          <w:kern w:val="0"/>
          <w:sz w:val="30"/>
          <w:szCs w:val="30"/>
          <w:lang w:eastAsia="en-US"/>
          <w14:ligatures w14:val="none"/>
        </w:rPr>
        <w:t xml:space="preserve"> </w:t>
      </w:r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(Ebû Dâvûd, Vitir 26; </w:t>
      </w:r>
      <w:proofErr w:type="spellStart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Tirmizî</w:t>
      </w:r>
      <w:proofErr w:type="spellEnd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</w:t>
      </w:r>
      <w:bookmarkEnd w:id="2"/>
      <w:proofErr w:type="spellStart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Daavât</w:t>
      </w:r>
      <w:proofErr w:type="spellEnd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 39)</w:t>
      </w:r>
    </w:p>
    <w:p w14:paraId="586EEE43" w14:textId="66619035" w:rsidR="0073660C" w:rsidRPr="00AD01B5" w:rsidRDefault="002716F8" w:rsidP="00AD01B5">
      <w:pPr>
        <w:spacing w:after="0" w:line="240" w:lineRule="auto"/>
        <w:jc w:val="both"/>
        <w:rPr>
          <w:rFonts w:asciiTheme="majorBidi" w:eastAsiaTheme="minorHAnsi" w:hAnsiTheme="majorBidi" w:cstheme="majorBidi"/>
          <w:sz w:val="30"/>
          <w:szCs w:val="30"/>
          <w:lang w:eastAsia="en-US"/>
        </w:rPr>
      </w:pPr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     </w:t>
      </w:r>
      <w:r w:rsidR="0073660C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Bu günlerde oruç tutmak müstehaptır. </w:t>
      </w:r>
      <w:r w:rsidR="0073660C"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Seleften bazıları faziletli günlerin gündüzlerinde oruç tutmuşlardır. Dini bayramlar ve Ramazan ayı dışında senenin her günü nafile oruç tutulabilir. </w:t>
      </w:r>
    </w:p>
    <w:p w14:paraId="487A87E2" w14:textId="26B35417" w:rsidR="004D640C" w:rsidRPr="00AD01B5" w:rsidRDefault="00DB41FC" w:rsidP="00AD01B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</w:pPr>
      <w:r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Aziz Müminler!</w:t>
      </w:r>
    </w:p>
    <w:p w14:paraId="7E97AD85" w14:textId="0EC5999B" w:rsidR="00DB41FC" w:rsidRPr="00AD01B5" w:rsidRDefault="00DB41FC" w:rsidP="00AD01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Zilhiccenin dokuzuncu günü “arife”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dir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.</w:t>
      </w:r>
      <w:r w:rsidRPr="00AD01B5">
        <w:rPr>
          <w:rFonts w:asciiTheme="majorBidi" w:hAnsiTheme="majorBidi" w:cstheme="majorBidi"/>
          <w:sz w:val="30"/>
          <w:szCs w:val="30"/>
        </w:rPr>
        <w:t xml:space="preserve"> Efendimiz (s.a.s) </w:t>
      </w:r>
      <w:r w:rsidR="00343FEA">
        <w:rPr>
          <w:rFonts w:asciiTheme="majorBidi" w:hAnsiTheme="majorBidi" w:cstheme="majorBidi"/>
          <w:sz w:val="30"/>
          <w:szCs w:val="30"/>
        </w:rPr>
        <w:t>o</w:t>
      </w:r>
      <w:r w:rsidRPr="00AD01B5">
        <w:rPr>
          <w:rFonts w:asciiTheme="majorBidi" w:hAnsiTheme="majorBidi" w:cstheme="majorBidi"/>
          <w:sz w:val="30"/>
          <w:szCs w:val="30"/>
        </w:rPr>
        <w:t xml:space="preserve"> günün faziletini şöyle anlatır: “</w:t>
      </w: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Günlerin en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efdali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arafe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günüdür… Duaların en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efdali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de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arafe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günü yapılan duadır…” </w:t>
      </w:r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(</w:t>
      </w:r>
      <w:proofErr w:type="spellStart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Muvatta</w:t>
      </w:r>
      <w:proofErr w:type="spellEnd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 xml:space="preserve">, </w:t>
      </w:r>
      <w:proofErr w:type="spellStart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Hacc</w:t>
      </w:r>
      <w:proofErr w:type="spellEnd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 xml:space="preserve"> 346)</w:t>
      </w:r>
    </w:p>
    <w:p w14:paraId="1BE8D143" w14:textId="4EB2F457" w:rsidR="00DB41FC" w:rsidRPr="00AD01B5" w:rsidRDefault="00DB41FC" w:rsidP="00AD01B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Gl"/>
          <w:rFonts w:asciiTheme="majorBidi" w:eastAsiaTheme="majorEastAsia" w:hAnsiTheme="majorBidi" w:cstheme="majorBidi"/>
          <w:sz w:val="30"/>
          <w:szCs w:val="30"/>
        </w:rPr>
      </w:pP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    “Kim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arafe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günü dilini, kulağını ve gözünü haramdan korursa, iki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arafe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arasındaki küçük günahları bağışlanır.” </w:t>
      </w:r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(</w:t>
      </w:r>
      <w:proofErr w:type="spellStart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Suyûtî</w:t>
      </w:r>
      <w:proofErr w:type="spellEnd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 xml:space="preserve">, </w:t>
      </w:r>
      <w:proofErr w:type="spellStart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Câmiu’s-Sagîr</w:t>
      </w:r>
      <w:proofErr w:type="spellEnd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, 3/471)</w:t>
      </w:r>
    </w:p>
    <w:p w14:paraId="4DB0BA40" w14:textId="4F01582F" w:rsidR="00DB41FC" w:rsidRPr="00AD01B5" w:rsidRDefault="00DB41FC" w:rsidP="00AD01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     “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Arafe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günü vakfe sırasında, Cenab-ı Hakk’ın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Cehennem’den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azad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ettiği kulların sayısı, diğer günlerde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azad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ettiklerinden kat kat fazladır… </w:t>
      </w:r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(</w:t>
      </w:r>
      <w:proofErr w:type="spellStart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Muslim</w:t>
      </w:r>
      <w:proofErr w:type="spellEnd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 xml:space="preserve">, </w:t>
      </w:r>
      <w:proofErr w:type="spellStart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Hacc</w:t>
      </w:r>
      <w:proofErr w:type="spellEnd"/>
      <w:r w:rsidRPr="00343FEA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 xml:space="preserve"> 436)</w:t>
      </w:r>
    </w:p>
    <w:p w14:paraId="0FE60AF6" w14:textId="0958E567" w:rsidR="00DB41FC" w:rsidRPr="00AD01B5" w:rsidRDefault="00DB41FC" w:rsidP="00AD01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30"/>
          <w:szCs w:val="30"/>
        </w:rPr>
      </w:pP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      </w:t>
      </w:r>
      <w:r w:rsidRPr="00AD01B5">
        <w:rPr>
          <w:rFonts w:asciiTheme="majorBidi" w:hAnsiTheme="majorBidi" w:cstheme="majorBidi"/>
          <w:sz w:val="30"/>
          <w:szCs w:val="30"/>
        </w:rPr>
        <w:t xml:space="preserve">Bir başka rivayette </w:t>
      </w:r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şeytanın </w:t>
      </w:r>
      <w:proofErr w:type="spellStart"/>
      <w:r w:rsidRPr="00AD01B5">
        <w:rPr>
          <w:rFonts w:asciiTheme="majorBidi" w:hAnsiTheme="majorBidi" w:cstheme="majorBidi"/>
          <w:b/>
          <w:bCs/>
          <w:sz w:val="30"/>
          <w:szCs w:val="30"/>
        </w:rPr>
        <w:t>Arefe</w:t>
      </w:r>
      <w:proofErr w:type="spellEnd"/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günü çıldırdığı, perişan olduğu</w:t>
      </w:r>
      <w:r w:rsidRPr="00AD01B5">
        <w:rPr>
          <w:rFonts w:asciiTheme="majorBidi" w:hAnsiTheme="majorBidi" w:cstheme="majorBidi"/>
          <w:sz w:val="30"/>
          <w:szCs w:val="30"/>
        </w:rPr>
        <w:t xml:space="preserve"> beyan edilmiştir. Çünkü </w:t>
      </w:r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Allah, </w:t>
      </w:r>
      <w:proofErr w:type="spellStart"/>
      <w:r w:rsidRPr="00AD01B5">
        <w:rPr>
          <w:rFonts w:asciiTheme="majorBidi" w:hAnsiTheme="majorBidi" w:cstheme="majorBidi"/>
          <w:b/>
          <w:bCs/>
          <w:sz w:val="30"/>
          <w:szCs w:val="30"/>
        </w:rPr>
        <w:t>Arefe</w:t>
      </w:r>
      <w:proofErr w:type="spellEnd"/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günü bütün müminlere </w:t>
      </w:r>
      <w:proofErr w:type="spellStart"/>
      <w:r w:rsidRPr="00AD01B5">
        <w:rPr>
          <w:rFonts w:asciiTheme="majorBidi" w:hAnsiTheme="majorBidi" w:cstheme="majorBidi"/>
          <w:b/>
          <w:bCs/>
          <w:sz w:val="30"/>
          <w:szCs w:val="30"/>
        </w:rPr>
        <w:t>afv</w:t>
      </w:r>
      <w:proofErr w:type="spellEnd"/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ü mağfiretle</w:t>
      </w:r>
      <w:r w:rsidRPr="00AD01B5">
        <w:rPr>
          <w:rFonts w:asciiTheme="majorBidi" w:hAnsiTheme="majorBidi" w:cstheme="majorBidi"/>
          <w:sz w:val="30"/>
          <w:szCs w:val="30"/>
        </w:rPr>
        <w:t xml:space="preserve"> muamele eder. </w:t>
      </w:r>
    </w:p>
    <w:p w14:paraId="18843C6A" w14:textId="0BDF09D6" w:rsidR="002716F8" w:rsidRPr="00AD01B5" w:rsidRDefault="002716F8" w:rsidP="00AD01B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</w:pPr>
      <w:r w:rsidRPr="00AD01B5">
        <w:rPr>
          <w:rFonts w:asciiTheme="majorBidi" w:hAnsiTheme="majorBidi" w:cstheme="majorBidi"/>
          <w:sz w:val="30"/>
          <w:szCs w:val="30"/>
        </w:rPr>
        <w:t xml:space="preserve">      </w:t>
      </w:r>
      <w:r w:rsidR="00DB41FC" w:rsidRPr="00AD01B5">
        <w:rPr>
          <w:rFonts w:asciiTheme="majorBidi" w:hAnsiTheme="majorBidi" w:cstheme="majorBidi"/>
          <w:sz w:val="30"/>
          <w:szCs w:val="30"/>
        </w:rPr>
        <w:t xml:space="preserve">Daha başka rivayetlerde Allah </w:t>
      </w:r>
      <w:proofErr w:type="spellStart"/>
      <w:r w:rsidR="00DB41FC" w:rsidRPr="00AD01B5">
        <w:rPr>
          <w:rFonts w:asciiTheme="majorBidi" w:hAnsiTheme="majorBidi" w:cstheme="majorBidi"/>
          <w:sz w:val="30"/>
          <w:szCs w:val="30"/>
        </w:rPr>
        <w:t>Teâla’nın</w:t>
      </w:r>
      <w:proofErr w:type="spellEnd"/>
      <w:r w:rsidR="00DB41FC" w:rsidRPr="00AD01B5">
        <w:rPr>
          <w:rFonts w:asciiTheme="majorBidi" w:hAnsiTheme="majorBidi" w:cstheme="majorBidi"/>
          <w:sz w:val="30"/>
          <w:szCs w:val="30"/>
        </w:rPr>
        <w:t xml:space="preserve"> bu mübarek günde </w:t>
      </w:r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ayrı bir tecellide bulunduğu </w:t>
      </w:r>
      <w:r w:rsidR="00DB41FC" w:rsidRPr="00AD01B5">
        <w:rPr>
          <w:rFonts w:asciiTheme="majorBidi" w:hAnsiTheme="majorBidi" w:cstheme="majorBidi"/>
          <w:sz w:val="30"/>
          <w:szCs w:val="30"/>
        </w:rPr>
        <w:t xml:space="preserve">haber verilmiştir. </w:t>
      </w:r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>Bu tecellinin sadece Arafat’ta bulunanlar için değil bütün müminler için geçerli</w:t>
      </w:r>
      <w:r w:rsidR="00DB41FC" w:rsidRPr="00AD01B5">
        <w:rPr>
          <w:rFonts w:asciiTheme="majorBidi" w:hAnsiTheme="majorBidi" w:cstheme="majorBidi"/>
          <w:sz w:val="30"/>
          <w:szCs w:val="30"/>
        </w:rPr>
        <w:t xml:space="preserve"> olduğu belirtilmiştir.</w:t>
      </w:r>
      <w:r w:rsidRPr="00AD01B5">
        <w:rPr>
          <w:rFonts w:asciiTheme="majorBidi" w:hAnsiTheme="majorBidi" w:cstheme="majorBidi"/>
          <w:sz w:val="30"/>
          <w:szCs w:val="30"/>
        </w:rPr>
        <w:t xml:space="preserve"> Ancak bunlardan </w:t>
      </w:r>
      <w:r w:rsidRPr="00AD01B5">
        <w:rPr>
          <w:rFonts w:asciiTheme="majorBidi" w:hAnsiTheme="majorBidi" w:cstheme="majorBidi"/>
          <w:sz w:val="30"/>
          <w:szCs w:val="30"/>
        </w:rPr>
        <w:lastRenderedPageBreak/>
        <w:t>istifade etme ve hissedar olma,</w:t>
      </w:r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 </w:t>
      </w: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>o gecelerde</w:t>
      </w:r>
      <w:r w:rsidR="00735162"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ve günlerde</w:t>
      </w: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salih ameller ile meşgul olmaya bağlıdır.</w:t>
      </w:r>
    </w:p>
    <w:p w14:paraId="58DF84D9" w14:textId="0DAA36AA" w:rsidR="00DB41FC" w:rsidRPr="00AD01B5" w:rsidRDefault="00D06713" w:rsidP="00AD01B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30"/>
          <w:szCs w:val="30"/>
        </w:rPr>
      </w:pP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     </w:t>
      </w:r>
      <w:r w:rsidR="002716F8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Önümüzdeki </w:t>
      </w:r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Salı günü </w:t>
      </w:r>
      <w:proofErr w:type="spellStart"/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>Arefe</w:t>
      </w:r>
      <w:proofErr w:type="spellEnd"/>
      <w:r w:rsidR="00DB41FC" w:rsidRPr="00AD01B5">
        <w:rPr>
          <w:rFonts w:asciiTheme="majorBidi" w:hAnsiTheme="majorBidi" w:cstheme="majorBidi"/>
          <w:sz w:val="30"/>
          <w:szCs w:val="30"/>
        </w:rPr>
        <w:t xml:space="preserve">. Efendimiz (sallallâhu aleyhi ve sellem) günün ehemmiyetine dikkat çekme sadedinde şöyle buyurmuştur: </w:t>
      </w:r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>“</w:t>
      </w:r>
      <w:proofErr w:type="spellStart"/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>Arefe</w:t>
      </w:r>
      <w:proofErr w:type="spellEnd"/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gününe hürmet edin! </w:t>
      </w:r>
      <w:proofErr w:type="spellStart"/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>Arefe</w:t>
      </w:r>
      <w:proofErr w:type="spellEnd"/>
      <w:r w:rsidR="00DB41FC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, Allah’ın kıymet verdiği bir gündür.” </w:t>
      </w:r>
      <w:r w:rsidR="00DB41FC" w:rsidRPr="00AD01B5">
        <w:rPr>
          <w:rFonts w:asciiTheme="majorBidi" w:hAnsiTheme="majorBidi" w:cstheme="majorBidi"/>
          <w:sz w:val="30"/>
          <w:szCs w:val="30"/>
        </w:rPr>
        <w:t>Allah’ın ehemmiyet verdiği güne biz de ehemmiyet vermeli</w:t>
      </w:r>
      <w:r w:rsidR="00350B1F" w:rsidRPr="00AD01B5">
        <w:rPr>
          <w:rFonts w:asciiTheme="majorBidi" w:hAnsiTheme="majorBidi" w:cstheme="majorBidi"/>
          <w:sz w:val="30"/>
          <w:szCs w:val="30"/>
        </w:rPr>
        <w:t>yiz.</w:t>
      </w:r>
      <w:r w:rsidR="00DB41FC" w:rsidRPr="00AD01B5">
        <w:rPr>
          <w:rFonts w:asciiTheme="majorBidi" w:hAnsiTheme="majorBidi" w:cstheme="majorBidi"/>
          <w:sz w:val="30"/>
          <w:szCs w:val="30"/>
        </w:rPr>
        <w:t xml:space="preserve"> </w:t>
      </w:r>
    </w:p>
    <w:p w14:paraId="492E937D" w14:textId="2BA3EB8F" w:rsidR="00D06713" w:rsidRPr="00AD01B5" w:rsidRDefault="00350B1F" w:rsidP="00AD01B5">
      <w:pPr>
        <w:spacing w:after="0" w:line="240" w:lineRule="auto"/>
        <w:jc w:val="both"/>
        <w:rPr>
          <w:rFonts w:asciiTheme="majorBidi" w:eastAsia="Times New Roman" w:hAnsiTheme="majorBidi" w:cstheme="majorBidi"/>
          <w:sz w:val="30"/>
          <w:szCs w:val="30"/>
          <w:lang w:eastAsia="tr-TR"/>
        </w:rPr>
      </w:pPr>
      <w:r w:rsidRPr="00AD01B5">
        <w:rPr>
          <w:rFonts w:asciiTheme="majorBidi" w:hAnsiTheme="majorBidi" w:cstheme="majorBidi"/>
          <w:sz w:val="30"/>
          <w:szCs w:val="30"/>
        </w:rPr>
        <w:t xml:space="preserve">    </w:t>
      </w:r>
      <w:r w:rsidR="00D06713" w:rsidRPr="00AD01B5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AD01B5">
        <w:rPr>
          <w:rFonts w:asciiTheme="majorBidi" w:hAnsiTheme="majorBidi" w:cstheme="majorBidi"/>
          <w:sz w:val="30"/>
          <w:szCs w:val="30"/>
        </w:rPr>
        <w:t>Ar</w:t>
      </w:r>
      <w:r w:rsidR="00343FEA">
        <w:rPr>
          <w:rFonts w:asciiTheme="majorBidi" w:hAnsiTheme="majorBidi" w:cstheme="majorBidi"/>
          <w:sz w:val="30"/>
          <w:szCs w:val="30"/>
        </w:rPr>
        <w:t>e</w:t>
      </w:r>
      <w:r w:rsidRPr="00AD01B5">
        <w:rPr>
          <w:rFonts w:asciiTheme="majorBidi" w:hAnsiTheme="majorBidi" w:cstheme="majorBidi"/>
          <w:sz w:val="30"/>
          <w:szCs w:val="30"/>
        </w:rPr>
        <w:t>fe</w:t>
      </w:r>
      <w:proofErr w:type="spellEnd"/>
      <w:r w:rsidRPr="00AD01B5">
        <w:rPr>
          <w:rFonts w:asciiTheme="majorBidi" w:hAnsiTheme="majorBidi" w:cstheme="majorBidi"/>
          <w:sz w:val="30"/>
          <w:szCs w:val="30"/>
        </w:rPr>
        <w:t xml:space="preserve"> gününü, </w:t>
      </w: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umumi bir dua seferberliğine dönüştürme imkânı olabilir.  </w:t>
      </w:r>
      <w:r w:rsidR="000957F3">
        <w:rPr>
          <w:rStyle w:val="Gl"/>
          <w:rFonts w:asciiTheme="majorBidi" w:eastAsiaTheme="majorEastAsia" w:hAnsiTheme="majorBidi" w:cstheme="majorBidi"/>
          <w:sz w:val="30"/>
          <w:szCs w:val="30"/>
        </w:rPr>
        <w:t>O gün</w:t>
      </w:r>
      <w:r w:rsidRPr="00AD01B5">
        <w:rPr>
          <w:rFonts w:asciiTheme="majorBidi" w:hAnsiTheme="majorBidi" w:cstheme="majorBidi"/>
          <w:sz w:val="30"/>
          <w:szCs w:val="30"/>
        </w:rPr>
        <w:t xml:space="preserve">, Arafat’taki hacıları taklit maksadıyla insanlar herhangi bir mescit ya da yerde toplanabilir. Nasıl ki hacdakilerin </w:t>
      </w:r>
      <w:proofErr w:type="spellStart"/>
      <w:r w:rsidRPr="00AD01B5">
        <w:rPr>
          <w:rFonts w:asciiTheme="majorBidi" w:hAnsiTheme="majorBidi" w:cstheme="majorBidi"/>
          <w:sz w:val="30"/>
          <w:szCs w:val="30"/>
        </w:rPr>
        <w:t>teşrîk</w:t>
      </w:r>
      <w:proofErr w:type="spellEnd"/>
      <w:r w:rsidRPr="00AD01B5">
        <w:rPr>
          <w:rFonts w:asciiTheme="majorBidi" w:hAnsiTheme="majorBidi" w:cstheme="majorBidi"/>
          <w:sz w:val="30"/>
          <w:szCs w:val="30"/>
        </w:rPr>
        <w:t xml:space="preserve"> tekbirlerine başlamasıyla</w:t>
      </w:r>
      <w:r w:rsidR="002D3B7E">
        <w:rPr>
          <w:rFonts w:asciiTheme="majorBidi" w:hAnsiTheme="majorBidi" w:cstheme="majorBidi"/>
          <w:sz w:val="30"/>
          <w:szCs w:val="30"/>
        </w:rPr>
        <w:t>,</w:t>
      </w:r>
      <w:r w:rsidRPr="00AD01B5">
        <w:rPr>
          <w:rFonts w:asciiTheme="majorBidi" w:hAnsiTheme="majorBidi" w:cstheme="majorBidi"/>
          <w:sz w:val="30"/>
          <w:szCs w:val="30"/>
        </w:rPr>
        <w:t xml:space="preserve"> diğer bütün mü’minler de başlıyorlar, onlarla aynı günde bayram edip kurbanlarını kesiyorlar.. öyle de, </w:t>
      </w:r>
      <w:proofErr w:type="spellStart"/>
      <w:r w:rsidRPr="00AD01B5">
        <w:rPr>
          <w:rFonts w:asciiTheme="majorBidi" w:hAnsiTheme="majorBidi" w:cstheme="majorBidi"/>
          <w:sz w:val="30"/>
          <w:szCs w:val="30"/>
        </w:rPr>
        <w:t>ar</w:t>
      </w:r>
      <w:r w:rsidR="00735162" w:rsidRPr="00AD01B5">
        <w:rPr>
          <w:rFonts w:asciiTheme="majorBidi" w:hAnsiTheme="majorBidi" w:cstheme="majorBidi"/>
          <w:sz w:val="30"/>
          <w:szCs w:val="30"/>
        </w:rPr>
        <w:t>e</w:t>
      </w:r>
      <w:r w:rsidRPr="00AD01B5">
        <w:rPr>
          <w:rFonts w:asciiTheme="majorBidi" w:hAnsiTheme="majorBidi" w:cstheme="majorBidi"/>
          <w:sz w:val="30"/>
          <w:szCs w:val="30"/>
        </w:rPr>
        <w:t>fe</w:t>
      </w:r>
      <w:proofErr w:type="spellEnd"/>
      <w:r w:rsidRPr="00AD01B5">
        <w:rPr>
          <w:rFonts w:asciiTheme="majorBidi" w:hAnsiTheme="majorBidi" w:cstheme="majorBidi"/>
          <w:sz w:val="30"/>
          <w:szCs w:val="30"/>
        </w:rPr>
        <w:t xml:space="preserve"> gününün şuurunda olarak </w:t>
      </w:r>
      <w:r w:rsidRPr="00AD01B5">
        <w:rPr>
          <w:rFonts w:asciiTheme="majorBidi" w:hAnsiTheme="majorBidi" w:cstheme="majorBidi"/>
          <w:b/>
          <w:bCs/>
          <w:sz w:val="30"/>
          <w:szCs w:val="30"/>
        </w:rPr>
        <w:t>kalben niyeti halis tutup</w:t>
      </w:r>
      <w:r w:rsidR="0049795C">
        <w:rPr>
          <w:rFonts w:asciiTheme="majorBidi" w:hAnsiTheme="majorBidi" w:cstheme="majorBidi"/>
          <w:b/>
          <w:bCs/>
          <w:sz w:val="30"/>
          <w:szCs w:val="30"/>
        </w:rPr>
        <w:t>,</w:t>
      </w:r>
      <w:r w:rsidRPr="00AD01B5">
        <w:rPr>
          <w:rFonts w:asciiTheme="majorBidi" w:hAnsiTheme="majorBidi" w:cstheme="majorBidi"/>
          <w:sz w:val="30"/>
          <w:szCs w:val="30"/>
        </w:rPr>
        <w:t xml:space="preserve"> vakfe saatlerine denk gelen vakitlerde hatta gün boyu</w:t>
      </w:r>
      <w:r w:rsidR="0049795C">
        <w:rPr>
          <w:rFonts w:asciiTheme="majorBidi" w:hAnsiTheme="majorBidi" w:cstheme="majorBidi"/>
          <w:sz w:val="30"/>
          <w:szCs w:val="30"/>
        </w:rPr>
        <w:t>,</w:t>
      </w:r>
      <w:r w:rsidRPr="00AD01B5">
        <w:rPr>
          <w:rFonts w:asciiTheme="majorBidi" w:hAnsiTheme="majorBidi" w:cstheme="majorBidi"/>
          <w:sz w:val="30"/>
          <w:szCs w:val="30"/>
        </w:rPr>
        <w:t xml:space="preserve"> şahsen veya </w:t>
      </w:r>
      <w:proofErr w:type="spellStart"/>
      <w:r w:rsidR="000957F3" w:rsidRPr="00AD01B5">
        <w:rPr>
          <w:rFonts w:asciiTheme="majorBidi" w:hAnsiTheme="majorBidi" w:cstheme="majorBidi"/>
          <w:sz w:val="30"/>
          <w:szCs w:val="30"/>
        </w:rPr>
        <w:t>cemaaten</w:t>
      </w:r>
      <w:proofErr w:type="spellEnd"/>
      <w:r w:rsidR="000957F3" w:rsidRPr="00AD01B5">
        <w:rPr>
          <w:rFonts w:asciiTheme="majorBidi" w:hAnsiTheme="majorBidi" w:cstheme="majorBidi"/>
          <w:sz w:val="30"/>
          <w:szCs w:val="30"/>
        </w:rPr>
        <w:t xml:space="preserve"> topluca</w:t>
      </w:r>
      <w:r w:rsidRPr="00AD01B5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Pr="00AD01B5">
        <w:rPr>
          <w:rFonts w:asciiTheme="majorBidi" w:hAnsiTheme="majorBidi" w:cstheme="majorBidi"/>
          <w:b/>
          <w:bCs/>
          <w:sz w:val="30"/>
          <w:szCs w:val="30"/>
        </w:rPr>
        <w:t>tevbe</w:t>
      </w:r>
      <w:proofErr w:type="spellEnd"/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ve istiğfar</w:t>
      </w:r>
      <w:r w:rsidRPr="00AD01B5">
        <w:rPr>
          <w:rFonts w:asciiTheme="majorBidi" w:hAnsiTheme="majorBidi" w:cstheme="majorBidi"/>
          <w:sz w:val="30"/>
          <w:szCs w:val="30"/>
        </w:rPr>
        <w:t xml:space="preserve"> edip</w:t>
      </w:r>
      <w:r w:rsidR="002D3B7E">
        <w:rPr>
          <w:rFonts w:asciiTheme="majorBidi" w:hAnsiTheme="majorBidi" w:cstheme="majorBidi"/>
          <w:sz w:val="30"/>
          <w:szCs w:val="30"/>
        </w:rPr>
        <w:t>,</w:t>
      </w:r>
      <w:r w:rsidRPr="00AD01B5">
        <w:rPr>
          <w:rFonts w:asciiTheme="majorBidi" w:hAnsiTheme="majorBidi" w:cstheme="majorBidi"/>
          <w:sz w:val="30"/>
          <w:szCs w:val="30"/>
        </w:rPr>
        <w:t xml:space="preserve"> </w:t>
      </w:r>
      <w:r w:rsidRPr="00AD01B5">
        <w:rPr>
          <w:rFonts w:asciiTheme="majorBidi" w:hAnsiTheme="majorBidi" w:cstheme="majorBidi"/>
          <w:b/>
          <w:bCs/>
          <w:sz w:val="30"/>
          <w:szCs w:val="30"/>
        </w:rPr>
        <w:t>dua ve niyazlarda</w:t>
      </w:r>
      <w:r w:rsidRPr="00AD01B5">
        <w:rPr>
          <w:rFonts w:asciiTheme="majorBidi" w:hAnsiTheme="majorBidi" w:cstheme="majorBidi"/>
          <w:sz w:val="30"/>
          <w:szCs w:val="30"/>
        </w:rPr>
        <w:t xml:space="preserve"> bulunmakta bir mahsur yoktur. Aksine “</w:t>
      </w: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haccın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yümün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ve bereketinin toplandığı bugünde</w:t>
      </w:r>
      <w:r w:rsidRPr="00AD01B5">
        <w:rPr>
          <w:rFonts w:asciiTheme="majorBidi" w:hAnsiTheme="majorBidi" w:cstheme="majorBidi"/>
          <w:sz w:val="30"/>
          <w:szCs w:val="30"/>
        </w:rPr>
        <w:t>, ihlâs ve samimiyetle istenildiği takdirde</w:t>
      </w:r>
      <w:r w:rsidR="0049795C">
        <w:rPr>
          <w:rFonts w:asciiTheme="majorBidi" w:hAnsiTheme="majorBidi" w:cstheme="majorBidi"/>
          <w:sz w:val="30"/>
          <w:szCs w:val="30"/>
        </w:rPr>
        <w:t>,</w:t>
      </w:r>
      <w:r w:rsidRPr="00AD01B5">
        <w:rPr>
          <w:rFonts w:asciiTheme="majorBidi" w:hAnsiTheme="majorBidi" w:cstheme="majorBidi"/>
          <w:sz w:val="30"/>
          <w:szCs w:val="30"/>
        </w:rPr>
        <w:t> </w:t>
      </w:r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Arafat’takilere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lutfedilen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İlâhî mağfiret ve nimetlerden </w:t>
      </w:r>
      <w:proofErr w:type="spellStart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nasibdâr</w:t>
      </w:r>
      <w:proofErr w:type="spellEnd"/>
      <w:r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olmak</w:t>
      </w:r>
      <w:r w:rsidR="0049795C">
        <w:rPr>
          <w:rStyle w:val="Gl"/>
          <w:rFonts w:asciiTheme="majorBidi" w:eastAsiaTheme="majorEastAsia" w:hAnsiTheme="majorBidi" w:cstheme="majorBidi"/>
          <w:sz w:val="30"/>
          <w:szCs w:val="30"/>
        </w:rPr>
        <w:t>,</w:t>
      </w:r>
      <w:r w:rsidRPr="00AD01B5">
        <w:rPr>
          <w:rFonts w:asciiTheme="majorBidi" w:hAnsiTheme="majorBidi" w:cstheme="majorBidi"/>
          <w:sz w:val="30"/>
          <w:szCs w:val="30"/>
        </w:rPr>
        <w:t> kuvvetle muhtemeldir. </w:t>
      </w:r>
      <w:r w:rsidRPr="000957F3">
        <w:rPr>
          <w:rFonts w:asciiTheme="majorBidi" w:hAnsiTheme="majorBidi" w:cstheme="majorBidi"/>
          <w:b/>
          <w:bCs/>
          <w:i/>
          <w:iCs/>
          <w:sz w:val="22"/>
          <w:szCs w:val="22"/>
        </w:rPr>
        <w:t>(Fasıldan Fasıla, 3/242)</w:t>
      </w:r>
      <w:r w:rsidR="00D06713" w:rsidRPr="00AD01B5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</w:t>
      </w:r>
    </w:p>
    <w:p w14:paraId="7EA8C672" w14:textId="54144CB7" w:rsidR="004D640C" w:rsidRPr="00AD01B5" w:rsidRDefault="00D06713" w:rsidP="00AD01B5">
      <w:pPr>
        <w:spacing w:after="0" w:line="240" w:lineRule="auto"/>
        <w:jc w:val="both"/>
        <w:rPr>
          <w:rFonts w:asciiTheme="majorBidi" w:eastAsia="Times New Roman" w:hAnsiTheme="majorBidi" w:cstheme="majorBidi"/>
          <w:sz w:val="30"/>
          <w:szCs w:val="30"/>
          <w:lang w:eastAsia="tr-TR"/>
        </w:rPr>
      </w:pPr>
      <w:r w:rsidRPr="00AD01B5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    </w:t>
      </w:r>
      <w:proofErr w:type="spellStart"/>
      <w:r w:rsidR="00DB41FC" w:rsidRPr="00AD01B5">
        <w:rPr>
          <w:rFonts w:asciiTheme="majorBidi" w:hAnsiTheme="majorBidi" w:cstheme="majorBidi"/>
          <w:sz w:val="30"/>
          <w:szCs w:val="30"/>
        </w:rPr>
        <w:t>Arefe</w:t>
      </w:r>
      <w:proofErr w:type="spellEnd"/>
      <w:r w:rsidR="00DB41FC" w:rsidRPr="00AD01B5">
        <w:rPr>
          <w:rFonts w:asciiTheme="majorBidi" w:hAnsiTheme="majorBidi" w:cstheme="majorBidi"/>
          <w:sz w:val="30"/>
          <w:szCs w:val="30"/>
        </w:rPr>
        <w:t xml:space="preserve"> günü sabah namazından başlayarak Bayramın 4. Günü ikindi namazına kadar, Namazların farzını müteakip verilen selâmdan sonra; </w:t>
      </w:r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“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Allahü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Ekber. 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Allahü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Ekber. 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Lâilâhe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illallâhü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vellâllü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ekber. 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Allahü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ekber ve 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lillâhilhamd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” </w:t>
      </w:r>
      <w:r w:rsidR="00DB41FC" w:rsidRPr="00AD01B5">
        <w:rPr>
          <w:rFonts w:asciiTheme="majorBidi" w:hAnsiTheme="majorBidi" w:cstheme="majorBidi"/>
          <w:sz w:val="30"/>
          <w:szCs w:val="30"/>
        </w:rPr>
        <w:t>denilerek</w:t>
      </w:r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 </w:t>
      </w:r>
      <w:proofErr w:type="spellStart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>Teşrîk</w:t>
      </w:r>
      <w:proofErr w:type="spellEnd"/>
      <w:r w:rsidR="00DB41FC" w:rsidRPr="00AD01B5">
        <w:rPr>
          <w:rStyle w:val="Gl"/>
          <w:rFonts w:asciiTheme="majorBidi" w:eastAsiaTheme="majorEastAsia" w:hAnsiTheme="majorBidi" w:cstheme="majorBidi"/>
          <w:sz w:val="30"/>
          <w:szCs w:val="30"/>
        </w:rPr>
        <w:t xml:space="preserve"> Tekbiri getirmek vaciptir</w:t>
      </w:r>
      <w:r w:rsidR="00DB41FC" w:rsidRPr="00AD01B5">
        <w:rPr>
          <w:rFonts w:asciiTheme="majorBidi" w:hAnsiTheme="majorBidi" w:cstheme="majorBidi"/>
          <w:sz w:val="30"/>
          <w:szCs w:val="30"/>
        </w:rPr>
        <w:t>.</w:t>
      </w:r>
    </w:p>
    <w:p w14:paraId="4D112B0B" w14:textId="73BD4A46" w:rsidR="00D06713" w:rsidRPr="00AD01B5" w:rsidRDefault="00DB41FC" w:rsidP="00AD01B5">
      <w:pPr>
        <w:spacing w:after="0"/>
        <w:jc w:val="both"/>
        <w:rPr>
          <w:rFonts w:asciiTheme="majorBidi" w:eastAsia="Times New Roman" w:hAnsiTheme="majorBidi" w:cstheme="majorBidi"/>
          <w:sz w:val="30"/>
          <w:szCs w:val="30"/>
          <w:lang w:eastAsia="tr-TR"/>
        </w:rPr>
      </w:pP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   </w:t>
      </w:r>
      <w:r w:rsidR="00D06713" w:rsidRPr="00AD01B5">
        <w:rPr>
          <w:rFonts w:asciiTheme="majorBidi" w:eastAsia="Times New Roman" w:hAnsiTheme="majorBidi" w:cstheme="majorBidi"/>
          <w:sz w:val="30"/>
          <w:szCs w:val="30"/>
          <w:lang w:eastAsia="tr-TR"/>
        </w:rPr>
        <w:t xml:space="preserve"> </w:t>
      </w:r>
      <w:proofErr w:type="spellStart"/>
      <w:r w:rsidR="005D393A" w:rsidRPr="00AD01B5">
        <w:rPr>
          <w:rFonts w:asciiTheme="majorBidi" w:hAnsiTheme="majorBidi" w:cstheme="majorBidi"/>
          <w:b/>
          <w:bCs/>
          <w:sz w:val="30"/>
          <w:szCs w:val="30"/>
        </w:rPr>
        <w:t>Arafe</w:t>
      </w:r>
      <w:proofErr w:type="spellEnd"/>
      <w:r w:rsidR="005D393A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günü, Müslümanların mağfiret</w:t>
      </w:r>
      <w:r w:rsidR="0049795C">
        <w:rPr>
          <w:rFonts w:asciiTheme="majorBidi" w:hAnsiTheme="majorBidi" w:cstheme="majorBidi"/>
          <w:b/>
          <w:bCs/>
          <w:sz w:val="30"/>
          <w:szCs w:val="30"/>
        </w:rPr>
        <w:t xml:space="preserve"> ve</w:t>
      </w:r>
      <w:r w:rsidR="005D393A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49795C" w:rsidRPr="00AD01B5">
        <w:rPr>
          <w:rFonts w:asciiTheme="majorBidi" w:hAnsiTheme="majorBidi" w:cstheme="majorBidi"/>
          <w:b/>
          <w:bCs/>
          <w:sz w:val="30"/>
          <w:szCs w:val="30"/>
        </w:rPr>
        <w:t>cehennemden kurtuluş</w:t>
      </w:r>
      <w:r w:rsidR="0049795C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5D393A" w:rsidRPr="00AD01B5">
        <w:rPr>
          <w:rFonts w:asciiTheme="majorBidi" w:hAnsiTheme="majorBidi" w:cstheme="majorBidi"/>
          <w:b/>
          <w:bCs/>
          <w:sz w:val="30"/>
          <w:szCs w:val="30"/>
        </w:rPr>
        <w:t>bayramıdır.</w:t>
      </w:r>
      <w:r w:rsidR="005D393A" w:rsidRPr="00AD01B5">
        <w:rPr>
          <w:rFonts w:asciiTheme="majorBidi" w:hAnsiTheme="majorBidi" w:cstheme="majorBidi"/>
          <w:sz w:val="30"/>
          <w:szCs w:val="30"/>
        </w:rPr>
        <w:t xml:space="preserve"> İlâhî merhametin galeyana geldiği böyle bir zaman diliminde, </w:t>
      </w:r>
      <w:r w:rsidR="0049795C" w:rsidRPr="00AD01B5">
        <w:rPr>
          <w:rFonts w:asciiTheme="majorBidi" w:hAnsiTheme="majorBidi" w:cstheme="majorBidi"/>
          <w:sz w:val="30"/>
          <w:szCs w:val="30"/>
        </w:rPr>
        <w:t xml:space="preserve">samimî yürekten </w:t>
      </w:r>
      <w:r w:rsidR="005D393A" w:rsidRPr="00AD01B5">
        <w:rPr>
          <w:rFonts w:asciiTheme="majorBidi" w:hAnsiTheme="majorBidi" w:cstheme="majorBidi"/>
          <w:sz w:val="30"/>
          <w:szCs w:val="30"/>
        </w:rPr>
        <w:t xml:space="preserve">içli yakarışlarla, </w:t>
      </w:r>
      <w:proofErr w:type="spellStart"/>
      <w:r w:rsidR="005D393A" w:rsidRPr="00AD01B5">
        <w:rPr>
          <w:rFonts w:asciiTheme="majorBidi" w:hAnsiTheme="majorBidi" w:cstheme="majorBidi"/>
          <w:b/>
          <w:bCs/>
          <w:sz w:val="30"/>
          <w:szCs w:val="30"/>
        </w:rPr>
        <w:t>tevbe</w:t>
      </w:r>
      <w:proofErr w:type="spellEnd"/>
      <w:r w:rsidR="005D393A"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ve istiğfarlarla</w:t>
      </w:r>
      <w:r w:rsidR="005D393A" w:rsidRPr="00AD01B5">
        <w:rPr>
          <w:rFonts w:asciiTheme="majorBidi" w:hAnsiTheme="majorBidi" w:cstheme="majorBidi"/>
          <w:sz w:val="30"/>
          <w:szCs w:val="30"/>
        </w:rPr>
        <w:t xml:space="preserve"> </w:t>
      </w:r>
      <w:r w:rsidR="005D393A" w:rsidRPr="00AD01B5">
        <w:rPr>
          <w:rFonts w:asciiTheme="majorBidi" w:hAnsiTheme="majorBidi" w:cstheme="majorBidi"/>
          <w:b/>
          <w:bCs/>
          <w:sz w:val="30"/>
          <w:szCs w:val="30"/>
        </w:rPr>
        <w:t>Allah'a yönelmeliyiz.</w:t>
      </w:r>
      <w:bookmarkStart w:id="3" w:name="_Toc167139581"/>
    </w:p>
    <w:p w14:paraId="158DF777" w14:textId="0356771A" w:rsidR="00DB41FC" w:rsidRPr="00AD01B5" w:rsidRDefault="00D06713" w:rsidP="00AD01B5">
      <w:pPr>
        <w:spacing w:after="0"/>
        <w:jc w:val="both"/>
        <w:rPr>
          <w:rFonts w:asciiTheme="majorBidi" w:eastAsia="Times New Roman" w:hAnsiTheme="majorBidi" w:cstheme="majorBidi"/>
          <w:sz w:val="30"/>
          <w:szCs w:val="30"/>
          <w:lang w:eastAsia="tr-TR"/>
        </w:rPr>
      </w:pPr>
      <w:r w:rsidRPr="00AD01B5">
        <w:rPr>
          <w:rFonts w:asciiTheme="majorBidi" w:eastAsia="Times New Roman" w:hAnsiTheme="majorBidi" w:cstheme="majorBidi"/>
          <w:sz w:val="30"/>
          <w:szCs w:val="30"/>
          <w:lang w:eastAsia="tr-TR"/>
        </w:rPr>
        <w:lastRenderedPageBreak/>
        <w:t xml:space="preserve">         </w:t>
      </w:r>
      <w:proofErr w:type="spellStart"/>
      <w:r w:rsidR="00DB41FC" w:rsidRPr="00AD01B5">
        <w:rPr>
          <w:rFonts w:asciiTheme="majorBidi" w:hAnsiTheme="majorBidi" w:cstheme="majorBidi"/>
          <w:b/>
          <w:bCs/>
          <w:spacing w:val="-2"/>
          <w:kern w:val="36"/>
          <w:sz w:val="30"/>
          <w:szCs w:val="30"/>
        </w:rPr>
        <w:t>Arefe</w:t>
      </w:r>
      <w:proofErr w:type="spellEnd"/>
      <w:r w:rsidR="00DB41FC" w:rsidRPr="00AD01B5">
        <w:rPr>
          <w:rFonts w:asciiTheme="majorBidi" w:hAnsiTheme="majorBidi" w:cstheme="majorBidi"/>
          <w:b/>
          <w:bCs/>
          <w:spacing w:val="-2"/>
          <w:kern w:val="36"/>
          <w:sz w:val="30"/>
          <w:szCs w:val="30"/>
        </w:rPr>
        <w:t xml:space="preserve"> Günü, İhlas Suresi'ni Bin Defa Okumak</w:t>
      </w:r>
      <w:bookmarkEnd w:id="3"/>
      <w:r w:rsidR="00DB41FC" w:rsidRPr="00AD01B5">
        <w:rPr>
          <w:rFonts w:asciiTheme="majorBidi" w:hAnsiTheme="majorBidi" w:cstheme="majorBidi"/>
          <w:b/>
          <w:bCs/>
          <w:spacing w:val="-2"/>
          <w:kern w:val="36"/>
          <w:sz w:val="30"/>
          <w:szCs w:val="30"/>
        </w:rPr>
        <w:t xml:space="preserve">: </w:t>
      </w:r>
    </w:p>
    <w:p w14:paraId="037A9A55" w14:textId="228063B0" w:rsidR="00DB41FC" w:rsidRPr="00AD01B5" w:rsidRDefault="00DB41FC" w:rsidP="000957F3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AD01B5">
        <w:rPr>
          <w:rFonts w:asciiTheme="majorBidi" w:hAnsiTheme="majorBidi" w:cstheme="majorBidi"/>
          <w:spacing w:val="-1"/>
          <w:sz w:val="30"/>
          <w:szCs w:val="30"/>
        </w:rPr>
        <w:t xml:space="preserve">         İhlâs </w:t>
      </w:r>
      <w:proofErr w:type="spellStart"/>
      <w:r w:rsidRPr="00AD01B5">
        <w:rPr>
          <w:rFonts w:asciiTheme="majorBidi" w:hAnsiTheme="majorBidi" w:cstheme="majorBidi"/>
          <w:spacing w:val="-1"/>
          <w:sz w:val="30"/>
          <w:szCs w:val="30"/>
        </w:rPr>
        <w:t>Sûresini</w:t>
      </w:r>
      <w:proofErr w:type="spellEnd"/>
      <w:r w:rsidRPr="00AD01B5">
        <w:rPr>
          <w:rFonts w:asciiTheme="majorBidi" w:hAnsiTheme="majorBidi" w:cstheme="majorBidi"/>
          <w:spacing w:val="-1"/>
          <w:sz w:val="30"/>
          <w:szCs w:val="30"/>
        </w:rPr>
        <w:t xml:space="preserve"> farklı sayılarda okumanın </w:t>
      </w:r>
      <w:proofErr w:type="spellStart"/>
      <w:r w:rsidRPr="00AD01B5">
        <w:rPr>
          <w:rFonts w:asciiTheme="majorBidi" w:hAnsiTheme="majorBidi" w:cstheme="majorBidi"/>
          <w:spacing w:val="-1"/>
          <w:sz w:val="30"/>
          <w:szCs w:val="30"/>
        </w:rPr>
        <w:t>fâziletlerine</w:t>
      </w:r>
      <w:proofErr w:type="spellEnd"/>
      <w:r w:rsidRPr="00AD01B5">
        <w:rPr>
          <w:rFonts w:asciiTheme="majorBidi" w:hAnsiTheme="majorBidi" w:cstheme="majorBidi"/>
          <w:spacing w:val="-1"/>
          <w:sz w:val="30"/>
          <w:szCs w:val="30"/>
        </w:rPr>
        <w:t xml:space="preserve"> dair hadisler olduğu gibi, 1000 defa okumanın faziletiyle ilgili rivayetler de vardır.</w:t>
      </w:r>
      <w:r w:rsidR="000957F3">
        <w:rPr>
          <w:rFonts w:asciiTheme="majorBidi" w:hAnsiTheme="majorBidi" w:cstheme="majorBidi"/>
          <w:spacing w:val="-1"/>
          <w:sz w:val="30"/>
          <w:szCs w:val="30"/>
        </w:rPr>
        <w:t xml:space="preserve"> </w:t>
      </w:r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"Kim ki bin kere ‘</w:t>
      </w:r>
      <w:proofErr w:type="spellStart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Kulhüvallahü</w:t>
      </w:r>
      <w:proofErr w:type="spellEnd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 xml:space="preserve"> </w:t>
      </w:r>
      <w:proofErr w:type="spellStart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ehad</w:t>
      </w:r>
      <w:proofErr w:type="spellEnd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 </w:t>
      </w:r>
      <w:proofErr w:type="spellStart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sûresi'ni</w:t>
      </w:r>
      <w:proofErr w:type="spellEnd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 okursa, kendi nefsini Allah'tan satın almış olur.”</w:t>
      </w:r>
      <w:r w:rsidRPr="00AD01B5">
        <w:rPr>
          <w:rFonts w:asciiTheme="majorBidi" w:hAnsiTheme="majorBidi" w:cstheme="majorBidi"/>
          <w:sz w:val="30"/>
          <w:szCs w:val="30"/>
        </w:rPr>
        <w:t xml:space="preserve"> </w:t>
      </w:r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Suyuti</w:t>
      </w:r>
      <w:proofErr w:type="spellEnd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, el-</w:t>
      </w:r>
      <w:proofErr w:type="spellStart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Fethu’l</w:t>
      </w:r>
      <w:proofErr w:type="spellEnd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-Kebir, 3/227)</w:t>
      </w:r>
    </w:p>
    <w:p w14:paraId="117F6D13" w14:textId="77777777" w:rsidR="00DB41FC" w:rsidRPr="00AD01B5" w:rsidRDefault="00DB41FC" w:rsidP="00AD01B5">
      <w:pPr>
        <w:spacing w:after="0"/>
        <w:jc w:val="both"/>
        <w:rPr>
          <w:rFonts w:asciiTheme="majorBidi" w:hAnsiTheme="majorBidi" w:cstheme="majorBidi"/>
          <w:b/>
          <w:bCs/>
          <w:spacing w:val="-2"/>
          <w:kern w:val="36"/>
          <w:sz w:val="30"/>
          <w:szCs w:val="30"/>
        </w:rPr>
      </w:pPr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 xml:space="preserve">        "Kim ki </w:t>
      </w:r>
      <w:proofErr w:type="spellStart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Arefe</w:t>
      </w:r>
      <w:proofErr w:type="spellEnd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 xml:space="preserve"> gününde bin kere ‘</w:t>
      </w:r>
      <w:proofErr w:type="spellStart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Kulhüvallahü</w:t>
      </w:r>
      <w:proofErr w:type="spellEnd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 xml:space="preserve"> </w:t>
      </w:r>
      <w:proofErr w:type="spellStart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ehad</w:t>
      </w:r>
      <w:proofErr w:type="spellEnd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 xml:space="preserve"> </w:t>
      </w:r>
      <w:proofErr w:type="spellStart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>suresi’ni</w:t>
      </w:r>
      <w:proofErr w:type="spellEnd"/>
      <w:r w:rsidRPr="00AD01B5">
        <w:rPr>
          <w:rFonts w:asciiTheme="majorBidi" w:hAnsiTheme="majorBidi" w:cstheme="majorBidi"/>
          <w:b/>
          <w:bCs/>
          <w:spacing w:val="-1"/>
          <w:sz w:val="30"/>
          <w:szCs w:val="30"/>
        </w:rPr>
        <w:t xml:space="preserve"> okursa, Allah Teâlâ ona istediğini verecektir. </w:t>
      </w:r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(</w:t>
      </w:r>
      <w:proofErr w:type="spellStart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Münavî</w:t>
      </w:r>
      <w:proofErr w:type="spellEnd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 xml:space="preserve">, </w:t>
      </w:r>
      <w:proofErr w:type="spellStart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Feyzü’l</w:t>
      </w:r>
      <w:proofErr w:type="spellEnd"/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-Kadir, 6/203)</w:t>
      </w:r>
    </w:p>
    <w:p w14:paraId="5625C327" w14:textId="3FD74CD3" w:rsidR="004D640C" w:rsidRPr="00AD01B5" w:rsidRDefault="005D393A" w:rsidP="000957F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Theme="majorBidi" w:eastAsiaTheme="minorEastAsia" w:hAnsiTheme="majorBidi" w:cstheme="majorBidi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</w:pPr>
      <w:r w:rsidRPr="00AD01B5">
        <w:rPr>
          <w:rFonts w:asciiTheme="majorBidi" w:hAnsiTheme="majorBidi" w:cstheme="majorBidi"/>
          <w:sz w:val="30"/>
          <w:szCs w:val="30"/>
        </w:rPr>
        <w:t xml:space="preserve">Beş yüz </w:t>
      </w:r>
      <w:proofErr w:type="spellStart"/>
      <w:r w:rsidRPr="00AD01B5">
        <w:rPr>
          <w:rFonts w:asciiTheme="majorBidi" w:hAnsiTheme="majorBidi" w:cstheme="majorBidi"/>
          <w:sz w:val="30"/>
          <w:szCs w:val="30"/>
        </w:rPr>
        <w:t>arafe’de</w:t>
      </w:r>
      <w:proofErr w:type="spellEnd"/>
      <w:r w:rsidRPr="00AD01B5">
        <w:rPr>
          <w:rFonts w:asciiTheme="majorBidi" w:hAnsiTheme="majorBidi" w:cstheme="majorBidi"/>
          <w:sz w:val="30"/>
          <w:szCs w:val="30"/>
        </w:rPr>
        <w:t xml:space="preserve">, </w:t>
      </w:r>
      <w:proofErr w:type="spellStart"/>
      <w:r w:rsidRPr="00AD01B5">
        <w:rPr>
          <w:rFonts w:asciiTheme="majorBidi" w:hAnsiTheme="majorBidi" w:cstheme="majorBidi"/>
          <w:sz w:val="30"/>
          <w:szCs w:val="30"/>
        </w:rPr>
        <w:t>beşyüz</w:t>
      </w:r>
      <w:proofErr w:type="spellEnd"/>
      <w:r w:rsidRPr="00AD01B5">
        <w:rPr>
          <w:rFonts w:asciiTheme="majorBidi" w:hAnsiTheme="majorBidi" w:cstheme="majorBidi"/>
          <w:sz w:val="30"/>
          <w:szCs w:val="30"/>
        </w:rPr>
        <w:t xml:space="preserve"> de ondan önceki günde olmak üzere ikiye taksimle de bu okunabilir. Böyle bir okuyuşun bereketiyle </w:t>
      </w:r>
      <w:r w:rsidR="000957F3" w:rsidRPr="00AD01B5">
        <w:rPr>
          <w:rFonts w:asciiTheme="majorBidi" w:hAnsiTheme="majorBidi" w:cstheme="majorBidi"/>
          <w:b/>
          <w:bCs/>
          <w:sz w:val="30"/>
          <w:szCs w:val="30"/>
        </w:rPr>
        <w:t>kalpte</w:t>
      </w:r>
      <w:r w:rsidRPr="00AD01B5">
        <w:rPr>
          <w:rFonts w:asciiTheme="majorBidi" w:hAnsiTheme="majorBidi" w:cstheme="majorBidi"/>
          <w:b/>
          <w:bCs/>
          <w:sz w:val="30"/>
          <w:szCs w:val="30"/>
        </w:rPr>
        <w:t xml:space="preserve"> birtakım hakikatlerin açıldığını ve çoğu manevî duyguların bundan gıdasını aldığını</w:t>
      </w:r>
      <w:r w:rsidR="0049795C">
        <w:rPr>
          <w:rFonts w:asciiTheme="majorBidi" w:hAnsiTheme="majorBidi" w:cstheme="majorBidi"/>
          <w:b/>
          <w:bCs/>
          <w:sz w:val="30"/>
          <w:szCs w:val="30"/>
        </w:rPr>
        <w:t>,</w:t>
      </w:r>
      <w:r w:rsidRPr="00AD01B5">
        <w:rPr>
          <w:rFonts w:asciiTheme="majorBidi" w:hAnsiTheme="majorBidi" w:cstheme="majorBidi"/>
          <w:sz w:val="30"/>
          <w:szCs w:val="30"/>
        </w:rPr>
        <w:t xml:space="preserve"> bazı İslâm ulemasının tecrübeleri göstermektedir. </w:t>
      </w:r>
      <w:r w:rsidRPr="00AD01B5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(</w:t>
      </w:r>
      <w:proofErr w:type="spellStart"/>
      <w:r w:rsidRPr="00AD01B5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>Mektubat</w:t>
      </w:r>
      <w:proofErr w:type="spellEnd"/>
      <w:r w:rsidRPr="00AD01B5">
        <w:rPr>
          <w:rFonts w:eastAsiaTheme="minorEastAsia"/>
          <w:b/>
          <w:bCs/>
          <w:i/>
          <w:iCs/>
          <w:kern w:val="2"/>
          <w:sz w:val="22"/>
          <w:szCs w:val="22"/>
          <w:lang w:eastAsia="zh-CN"/>
          <w14:ligatures w14:val="standardContextual"/>
        </w:rPr>
        <w:t xml:space="preserve"> 340, 343; Şualar, s.299)</w:t>
      </w:r>
    </w:p>
    <w:p w14:paraId="33CE9609" w14:textId="3902CAD8" w:rsidR="0073660C" w:rsidRDefault="0073660C" w:rsidP="00AD01B5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Theme="majorBidi" w:hAnsiTheme="majorBidi" w:cstheme="majorBidi"/>
          <w:b/>
          <w:bCs/>
          <w:i/>
          <w:iCs/>
          <w:sz w:val="22"/>
          <w:szCs w:val="22"/>
        </w:rPr>
      </w:pPr>
      <w:r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Bu bereketli zaman diliminde </w:t>
      </w:r>
      <w:r w:rsidRPr="00AD01B5">
        <w:rPr>
          <w:rFonts w:asciiTheme="majorBidi" w:eastAsiaTheme="minorHAnsi" w:hAnsiTheme="majorBidi" w:cstheme="majorBidi"/>
          <w:sz w:val="30"/>
          <w:szCs w:val="30"/>
          <w:lang w:eastAsia="en-US"/>
        </w:rPr>
        <w:t xml:space="preserve">başkaları için güzel ve faydalı işler olan </w:t>
      </w:r>
      <w:r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salih amelleri</w:t>
      </w:r>
      <w:r w:rsidR="00350B1F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>mizi</w:t>
      </w:r>
      <w:r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artırmalıyız.</w:t>
      </w:r>
      <w:r w:rsidR="00350B1F" w:rsidRPr="00AD01B5">
        <w:rPr>
          <w:rFonts w:asciiTheme="majorBidi" w:eastAsiaTheme="minorHAnsi" w:hAnsiTheme="majorBidi" w:cstheme="majorBidi"/>
          <w:b/>
          <w:bCs/>
          <w:sz w:val="30"/>
          <w:szCs w:val="30"/>
          <w:lang w:eastAsia="en-US"/>
        </w:rPr>
        <w:t xml:space="preserve"> 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Başka birilerine kurban bulup ulaştırmak, kurban paketi sunmak, çocuklara bayram hediyesi   hazırlayıp vermek “</w:t>
      </w:r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salih amel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” </w:t>
      </w:r>
      <w:proofErr w:type="spellStart"/>
      <w:r w:rsidRPr="0049795C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dir</w:t>
      </w:r>
      <w:proofErr w:type="spellEnd"/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.  </w:t>
      </w:r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Maddî-manevî ihtiyaç sahiplerin imdadına koşan mü'minler, o anda Arafat'ta ve </w:t>
      </w:r>
      <w:proofErr w:type="spellStart"/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Müzdelife'de</w:t>
      </w:r>
      <w:proofErr w:type="spellEnd"/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olan kimselerin sevabına denk, sevap kazanmış olabilirler</w:t>
      </w:r>
      <w:r w:rsidRPr="00AD01B5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…" </w:t>
      </w:r>
      <w:r w:rsidRPr="00AD01B5">
        <w:rPr>
          <w:rFonts w:asciiTheme="majorBidi" w:hAnsiTheme="majorBidi" w:cstheme="majorBidi"/>
          <w:b/>
          <w:bCs/>
          <w:i/>
          <w:iCs/>
          <w:sz w:val="22"/>
          <w:szCs w:val="22"/>
        </w:rPr>
        <w:t>(Fas. Fasıla, 2/147)</w:t>
      </w:r>
    </w:p>
    <w:p w14:paraId="3B944EFB" w14:textId="78080484" w:rsidR="00775D90" w:rsidRPr="00AD01B5" w:rsidRDefault="002547A9" w:rsidP="00AD01B5">
      <w:pPr>
        <w:spacing w:after="0"/>
        <w:jc w:val="both"/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</w:pP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 </w:t>
      </w:r>
      <w:r w:rsidR="00350B1F"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</w:t>
      </w:r>
      <w:r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 xml:space="preserve">  </w:t>
      </w:r>
      <w:r w:rsidR="00350B1F" w:rsidRPr="00AD01B5">
        <w:rPr>
          <w:rFonts w:asciiTheme="majorBidi" w:eastAsia="Times New Roman" w:hAnsiTheme="majorBidi" w:cstheme="majorBidi"/>
          <w:b/>
          <w:bCs/>
          <w:sz w:val="30"/>
          <w:szCs w:val="30"/>
          <w:lang w:eastAsia="tr-TR"/>
        </w:rPr>
        <w:t>Kıymetli Müminler!</w:t>
      </w:r>
    </w:p>
    <w:p w14:paraId="2060175F" w14:textId="41AB1BFC" w:rsidR="00CD14D8" w:rsidRPr="00AD01B5" w:rsidRDefault="002547A9" w:rsidP="00AD01B5">
      <w:pPr>
        <w:spacing w:after="0"/>
        <w:jc w:val="both"/>
        <w:rPr>
          <w:rFonts w:asciiTheme="majorBidi" w:eastAsiaTheme="majorEastAsia" w:hAnsiTheme="majorBidi" w:cstheme="majorBidi"/>
          <w:b/>
          <w:bCs/>
          <w:sz w:val="30"/>
          <w:szCs w:val="30"/>
        </w:rPr>
      </w:pPr>
      <w:r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 xml:space="preserve">     </w:t>
      </w:r>
      <w:r w:rsidR="00CD14D8"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 xml:space="preserve">Zaman, geriye dönüşü olmayan akıp giden bir nehir gibidir. </w:t>
      </w:r>
      <w:r w:rsidR="00CD14D8" w:rsidRPr="00AD01B5">
        <w:rPr>
          <w:rFonts w:asciiTheme="majorBidi" w:eastAsiaTheme="majorEastAsia" w:hAnsiTheme="majorBidi" w:cstheme="majorBidi"/>
          <w:sz w:val="30"/>
          <w:szCs w:val="30"/>
        </w:rPr>
        <w:t>Bu mübarek günler, bizlere unuttuğumuz kulluk ufkunu hatırlatmak, bizi kalbî ve ruhî hayatın zirvelerine taşımak için</w:t>
      </w:r>
      <w:r w:rsidR="00CD14D8"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 xml:space="preserve"> birer İlahi davettir.</w:t>
      </w:r>
      <w:r w:rsidR="00CD14D8" w:rsidRPr="00AD01B5">
        <w:rPr>
          <w:rFonts w:asciiTheme="majorBidi" w:hAnsiTheme="majorBidi" w:cstheme="majorBidi"/>
          <w:sz w:val="30"/>
          <w:szCs w:val="30"/>
        </w:rPr>
        <w:t xml:space="preserve"> </w:t>
      </w:r>
      <w:r w:rsidR="00350B1F" w:rsidRPr="00AD01B5">
        <w:rPr>
          <w:rFonts w:asciiTheme="majorBidi" w:hAnsiTheme="majorBidi" w:cstheme="majorBidi"/>
          <w:sz w:val="30"/>
          <w:szCs w:val="30"/>
        </w:rPr>
        <w:t xml:space="preserve">Dünyanın geçici heveslerine </w:t>
      </w:r>
      <w:r w:rsidR="00350B1F" w:rsidRPr="00AD01B5">
        <w:rPr>
          <w:rFonts w:asciiTheme="majorBidi" w:hAnsiTheme="majorBidi" w:cstheme="majorBidi"/>
          <w:sz w:val="30"/>
          <w:szCs w:val="30"/>
        </w:rPr>
        <w:lastRenderedPageBreak/>
        <w:t xml:space="preserve">karşı gaflet perdelerini yırtalım ve kalbimizin yönünü tamamen Sultanlar </w:t>
      </w:r>
      <w:proofErr w:type="spellStart"/>
      <w:r w:rsidR="00350B1F" w:rsidRPr="00AD01B5">
        <w:rPr>
          <w:rFonts w:asciiTheme="majorBidi" w:hAnsiTheme="majorBidi" w:cstheme="majorBidi"/>
          <w:sz w:val="30"/>
          <w:szCs w:val="30"/>
        </w:rPr>
        <w:t>Sultanı’na</w:t>
      </w:r>
      <w:proofErr w:type="spellEnd"/>
      <w:r w:rsidR="00350B1F" w:rsidRPr="00AD01B5">
        <w:rPr>
          <w:rFonts w:asciiTheme="majorBidi" w:hAnsiTheme="majorBidi" w:cstheme="majorBidi"/>
          <w:sz w:val="30"/>
          <w:szCs w:val="30"/>
        </w:rPr>
        <w:t xml:space="preserve"> çevirelim</w:t>
      </w:r>
      <w:r w:rsidR="0049795C">
        <w:rPr>
          <w:rFonts w:asciiTheme="majorBidi" w:hAnsiTheme="majorBidi" w:cstheme="majorBidi"/>
          <w:sz w:val="30"/>
          <w:szCs w:val="30"/>
        </w:rPr>
        <w:t>.</w:t>
      </w:r>
      <w:r w:rsidR="00350B1F" w:rsidRPr="00AD01B5">
        <w:rPr>
          <w:rFonts w:asciiTheme="majorBidi" w:hAnsiTheme="majorBidi" w:cstheme="majorBidi"/>
          <w:sz w:val="30"/>
          <w:szCs w:val="30"/>
        </w:rPr>
        <w:t xml:space="preserve"> </w:t>
      </w:r>
      <w:r w:rsidR="00CD14D8" w:rsidRPr="00AD01B5">
        <w:rPr>
          <w:rFonts w:asciiTheme="majorBidi" w:hAnsiTheme="majorBidi" w:cstheme="majorBidi"/>
          <w:sz w:val="30"/>
          <w:szCs w:val="30"/>
        </w:rPr>
        <w:t xml:space="preserve">Unutmayalım ki, bu günler kaçırılmayacak kadar kıymetli, insan hayatı ise bir sonraki </w:t>
      </w:r>
      <w:proofErr w:type="spellStart"/>
      <w:r w:rsidR="00CD14D8" w:rsidRPr="00AD01B5">
        <w:rPr>
          <w:rFonts w:asciiTheme="majorBidi" w:hAnsiTheme="majorBidi" w:cstheme="majorBidi"/>
          <w:sz w:val="30"/>
          <w:szCs w:val="30"/>
        </w:rPr>
        <w:t>Zilhicce’ye</w:t>
      </w:r>
      <w:proofErr w:type="spellEnd"/>
      <w:r w:rsidR="00CD14D8" w:rsidRPr="00AD01B5">
        <w:rPr>
          <w:rFonts w:asciiTheme="majorBidi" w:hAnsiTheme="majorBidi" w:cstheme="majorBidi"/>
          <w:sz w:val="30"/>
          <w:szCs w:val="30"/>
        </w:rPr>
        <w:t xml:space="preserve"> </w:t>
      </w:r>
      <w:r w:rsidR="006C5839" w:rsidRPr="00AD01B5">
        <w:rPr>
          <w:rFonts w:asciiTheme="majorBidi" w:hAnsiTheme="majorBidi" w:cstheme="majorBidi"/>
          <w:sz w:val="30"/>
          <w:szCs w:val="30"/>
        </w:rPr>
        <w:t>ya da</w:t>
      </w:r>
      <w:r w:rsidR="00CD14D8" w:rsidRPr="00AD01B5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CD14D8" w:rsidRPr="00AD01B5">
        <w:rPr>
          <w:rFonts w:asciiTheme="majorBidi" w:hAnsiTheme="majorBidi" w:cstheme="majorBidi"/>
          <w:sz w:val="30"/>
          <w:szCs w:val="30"/>
        </w:rPr>
        <w:t>Arefeye</w:t>
      </w:r>
      <w:proofErr w:type="spellEnd"/>
      <w:r w:rsidR="00CD14D8" w:rsidRPr="00AD01B5">
        <w:rPr>
          <w:rFonts w:asciiTheme="majorBidi" w:hAnsiTheme="majorBidi" w:cstheme="majorBidi"/>
          <w:sz w:val="30"/>
          <w:szCs w:val="30"/>
        </w:rPr>
        <w:t xml:space="preserve"> yetişemeyecek kadar kısa ve garantisizdir.</w:t>
      </w:r>
    </w:p>
    <w:p w14:paraId="6EDC4406" w14:textId="232FF3E3" w:rsidR="002547A9" w:rsidRPr="00AD01B5" w:rsidRDefault="00CD14D8" w:rsidP="00AD01B5">
      <w:pPr>
        <w:spacing w:after="0"/>
        <w:jc w:val="both"/>
        <w:rPr>
          <w:rFonts w:asciiTheme="majorBidi" w:eastAsiaTheme="majorEastAsia" w:hAnsiTheme="majorBidi" w:cstheme="majorBidi"/>
          <w:b/>
          <w:bCs/>
          <w:sz w:val="30"/>
          <w:szCs w:val="30"/>
        </w:rPr>
      </w:pPr>
      <w:r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 xml:space="preserve">      Yüce Mevlâ, bu mübarek günler ve </w:t>
      </w:r>
      <w:proofErr w:type="spellStart"/>
      <w:r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>Arefe</w:t>
      </w:r>
      <w:proofErr w:type="spellEnd"/>
      <w:r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 xml:space="preserve"> günü hürmetine günahlarımızı affe</w:t>
      </w:r>
      <w:r w:rsidR="00D82ECB"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>yle</w:t>
      </w:r>
      <w:r w:rsidRPr="00AD01B5">
        <w:rPr>
          <w:rFonts w:asciiTheme="majorBidi" w:eastAsiaTheme="majorEastAsia" w:hAnsiTheme="majorBidi" w:cstheme="majorBidi"/>
          <w:b/>
          <w:bCs/>
          <w:sz w:val="30"/>
          <w:szCs w:val="30"/>
        </w:rPr>
        <w:t xml:space="preserve">sin, </w:t>
      </w:r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Arafat'ta ve </w:t>
      </w:r>
      <w:proofErr w:type="spellStart"/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Müzdelife'de</w:t>
      </w:r>
      <w:proofErr w:type="spellEnd"/>
      <w:r w:rsidRPr="00AD01B5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 olanlara </w:t>
      </w:r>
      <w:r w:rsidRPr="002D3B7E">
        <w:rPr>
          <w:rFonts w:asciiTheme="majorBidi" w:eastAsiaTheme="majorEastAsia" w:hAnsiTheme="majorBidi" w:cstheme="majorBidi"/>
          <w:b/>
          <w:bCs/>
          <w:sz w:val="30"/>
          <w:szCs w:val="30"/>
        </w:rPr>
        <w:t>bulunacağı</w:t>
      </w:r>
      <w:r w:rsidR="002D3B7E">
        <w:rPr>
          <w:rFonts w:asciiTheme="majorBidi" w:eastAsiaTheme="majorEastAsia" w:hAnsiTheme="majorBidi" w:cstheme="majorBidi"/>
          <w:sz w:val="30"/>
          <w:szCs w:val="30"/>
        </w:rPr>
        <w:t>,</w:t>
      </w:r>
      <w:r w:rsidR="00BF6252">
        <w:rPr>
          <w:rFonts w:asciiTheme="majorBidi" w:eastAsiaTheme="majorEastAsia" w:hAnsiTheme="majorBidi" w:cstheme="majorBidi"/>
          <w:sz w:val="30"/>
          <w:szCs w:val="30"/>
        </w:rPr>
        <w:t xml:space="preserve"> </w:t>
      </w:r>
      <w:r w:rsidRPr="00AD01B5">
        <w:rPr>
          <w:rFonts w:asciiTheme="majorBidi" w:eastAsiaTheme="majorEastAsia" w:hAnsiTheme="majorBidi" w:cstheme="majorBidi"/>
          <w:sz w:val="30"/>
          <w:szCs w:val="30"/>
        </w:rPr>
        <w:t>ihsan ve lütuflardan bizlere de lütfeylesin…</w:t>
      </w:r>
    </w:p>
    <w:p w14:paraId="7C01B856" w14:textId="305EA8C4" w:rsidR="005D393A" w:rsidRPr="00AD01B5" w:rsidRDefault="005D393A" w:rsidP="00AD01B5">
      <w:pPr>
        <w:spacing w:after="0"/>
        <w:jc w:val="both"/>
        <w:rPr>
          <w:rFonts w:asciiTheme="majorBidi" w:hAnsiTheme="majorBidi" w:cstheme="majorBidi"/>
          <w:sz w:val="30"/>
          <w:szCs w:val="30"/>
        </w:rPr>
      </w:pPr>
      <w:r w:rsidRPr="00AD01B5">
        <w:rPr>
          <w:rFonts w:asciiTheme="majorBidi" w:hAnsiTheme="majorBidi" w:cstheme="majorBidi"/>
          <w:sz w:val="30"/>
          <w:szCs w:val="30"/>
        </w:rPr>
        <w:t xml:space="preserve">      </w:t>
      </w:r>
    </w:p>
    <w:sectPr w:rsidR="005D393A" w:rsidRPr="00AD01B5" w:rsidSect="002E2C77">
      <w:footerReference w:type="default" r:id="rId7"/>
      <w:pgSz w:w="8392" w:h="11907" w:code="11"/>
      <w:pgMar w:top="510" w:right="510" w:bottom="397" w:left="51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4D9F" w14:textId="77777777" w:rsidR="00917162" w:rsidRDefault="00917162" w:rsidP="004D640C">
      <w:pPr>
        <w:spacing w:after="0" w:line="240" w:lineRule="auto"/>
      </w:pPr>
      <w:r>
        <w:separator/>
      </w:r>
    </w:p>
  </w:endnote>
  <w:endnote w:type="continuationSeparator" w:id="0">
    <w:p w14:paraId="21AC07F1" w14:textId="77777777" w:rsidR="00917162" w:rsidRDefault="00917162" w:rsidP="004D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Uhuvvet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7057854"/>
      <w:docPartObj>
        <w:docPartGallery w:val="Page Numbers (Bottom of Page)"/>
        <w:docPartUnique/>
      </w:docPartObj>
    </w:sdtPr>
    <w:sdtContent>
      <w:p w14:paraId="2262458F" w14:textId="1195EDD6" w:rsidR="002E2C77" w:rsidRDefault="002E2C77" w:rsidP="002E2C7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F09E" w14:textId="77777777" w:rsidR="00917162" w:rsidRDefault="00917162" w:rsidP="004D640C">
      <w:pPr>
        <w:spacing w:after="0" w:line="240" w:lineRule="auto"/>
      </w:pPr>
      <w:r>
        <w:separator/>
      </w:r>
    </w:p>
  </w:footnote>
  <w:footnote w:type="continuationSeparator" w:id="0">
    <w:p w14:paraId="44028BBB" w14:textId="77777777" w:rsidR="00917162" w:rsidRDefault="00917162" w:rsidP="004D6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91"/>
    <w:rsid w:val="000349A3"/>
    <w:rsid w:val="000957F3"/>
    <w:rsid w:val="00097A0F"/>
    <w:rsid w:val="000C5CC5"/>
    <w:rsid w:val="00117C41"/>
    <w:rsid w:val="00157EE2"/>
    <w:rsid w:val="00204EE0"/>
    <w:rsid w:val="002547A9"/>
    <w:rsid w:val="002716F8"/>
    <w:rsid w:val="0028329F"/>
    <w:rsid w:val="002B2866"/>
    <w:rsid w:val="002D3B7E"/>
    <w:rsid w:val="002E2C77"/>
    <w:rsid w:val="00314588"/>
    <w:rsid w:val="00343FEA"/>
    <w:rsid w:val="00350B1F"/>
    <w:rsid w:val="003D5643"/>
    <w:rsid w:val="003E007A"/>
    <w:rsid w:val="0049795C"/>
    <w:rsid w:val="004D640C"/>
    <w:rsid w:val="004E68C6"/>
    <w:rsid w:val="00564C52"/>
    <w:rsid w:val="00583F11"/>
    <w:rsid w:val="005A1C68"/>
    <w:rsid w:val="005C0758"/>
    <w:rsid w:val="005D393A"/>
    <w:rsid w:val="005E3C59"/>
    <w:rsid w:val="005E6130"/>
    <w:rsid w:val="006067C3"/>
    <w:rsid w:val="006078E9"/>
    <w:rsid w:val="006328F7"/>
    <w:rsid w:val="00655753"/>
    <w:rsid w:val="0066261F"/>
    <w:rsid w:val="006C5839"/>
    <w:rsid w:val="00732DC7"/>
    <w:rsid w:val="00735162"/>
    <w:rsid w:val="0073660C"/>
    <w:rsid w:val="007740D7"/>
    <w:rsid w:val="00775D90"/>
    <w:rsid w:val="007D2AC8"/>
    <w:rsid w:val="00887DBB"/>
    <w:rsid w:val="00910999"/>
    <w:rsid w:val="00917162"/>
    <w:rsid w:val="00943656"/>
    <w:rsid w:val="009512D0"/>
    <w:rsid w:val="0099256E"/>
    <w:rsid w:val="009C36B6"/>
    <w:rsid w:val="00A22A9A"/>
    <w:rsid w:val="00AA4D7A"/>
    <w:rsid w:val="00AD01B5"/>
    <w:rsid w:val="00AF246C"/>
    <w:rsid w:val="00BC29EB"/>
    <w:rsid w:val="00BF6252"/>
    <w:rsid w:val="00C57F0C"/>
    <w:rsid w:val="00C72807"/>
    <w:rsid w:val="00C72E91"/>
    <w:rsid w:val="00C96474"/>
    <w:rsid w:val="00CD14D8"/>
    <w:rsid w:val="00D06713"/>
    <w:rsid w:val="00D177A0"/>
    <w:rsid w:val="00D2458B"/>
    <w:rsid w:val="00D567DB"/>
    <w:rsid w:val="00D82ECB"/>
    <w:rsid w:val="00DB41FC"/>
    <w:rsid w:val="00E414DD"/>
    <w:rsid w:val="00E44AE1"/>
    <w:rsid w:val="00E4575B"/>
    <w:rsid w:val="00E75334"/>
    <w:rsid w:val="00ED1B40"/>
    <w:rsid w:val="00ED7D06"/>
    <w:rsid w:val="00F04FB4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843AC"/>
  <w15:chartTrackingRefBased/>
  <w15:docId w15:val="{E3B96B6C-95D2-41E6-AE2D-F5CD7C39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2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2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2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2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2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2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2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2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2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2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2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2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2E9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2E9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2E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2E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2E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2E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2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2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2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2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2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2E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2E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2E9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2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2E9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2E9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D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D640C"/>
  </w:style>
  <w:style w:type="paragraph" w:styleId="AltBilgi">
    <w:name w:val="footer"/>
    <w:basedOn w:val="Normal"/>
    <w:link w:val="AltBilgiChar"/>
    <w:uiPriority w:val="99"/>
    <w:unhideWhenUsed/>
    <w:rsid w:val="004D6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D640C"/>
  </w:style>
  <w:style w:type="paragraph" w:styleId="NormalWeb">
    <w:name w:val="Normal (Web)"/>
    <w:basedOn w:val="Normal"/>
    <w:uiPriority w:val="99"/>
    <w:unhideWhenUsed/>
    <w:rsid w:val="00DB4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DB41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08366C97-DD21-4097-9E73-85E27258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10</cp:revision>
  <dcterms:created xsi:type="dcterms:W3CDTF">2026-05-20T18:31:00Z</dcterms:created>
  <dcterms:modified xsi:type="dcterms:W3CDTF">2026-05-21T10:20:00Z</dcterms:modified>
</cp:coreProperties>
</file>