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726E" w14:textId="0416D2D7" w:rsidR="009B48B8" w:rsidRPr="002557D3" w:rsidRDefault="005031E9" w:rsidP="00F567B6">
      <w:pPr>
        <w:spacing w:after="120" w:line="264" w:lineRule="auto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bookmarkStart w:id="0" w:name="_Hlk209363422"/>
      <w:r w:rsidRPr="002557D3">
        <w:rPr>
          <w:rFonts w:asciiTheme="majorBidi" w:hAnsiTheme="majorBidi" w:cstheme="majorBidi"/>
          <w:b/>
          <w:bCs/>
          <w:sz w:val="28"/>
          <w:szCs w:val="28"/>
        </w:rPr>
        <w:t>HZ. EBU BEKİR´İN (R.A.) FEDAKARLIĞI</w:t>
      </w:r>
    </w:p>
    <w:p w14:paraId="72EE0B5B" w14:textId="6249767B" w:rsidR="005D05BF" w:rsidRPr="002557D3" w:rsidRDefault="002557D3" w:rsidP="005164D8">
      <w:pPr>
        <w:spacing w:after="0" w:line="264" w:lineRule="auto"/>
        <w:jc w:val="both"/>
        <w:rPr>
          <w:rFonts w:asciiTheme="majorBidi" w:hAnsiTheme="majorBidi" w:cs="Uhuvvet"/>
          <w:b/>
          <w:bCs/>
          <w:sz w:val="30"/>
          <w:szCs w:val="30"/>
        </w:rPr>
      </w:pPr>
      <w:r w:rsidRPr="002557D3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وَمَا لِأَحَدٍ عِنْدَهُ مِنْ نِعْمَةٍ تُجْزَى </w:t>
      </w:r>
      <w:r w:rsidRPr="006D1D95">
        <w:rPr>
          <w:rFonts w:ascii="Traditional Arabic" w:hAnsi="Traditional Arabic" w:cs="Traditional Arabic"/>
          <w:b/>
          <w:bCs/>
          <w:sz w:val="22"/>
          <w:szCs w:val="22"/>
          <w:rtl/>
        </w:rPr>
        <w:t>(19)</w:t>
      </w:r>
      <w:r w:rsidRPr="002557D3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إِلَّا ابْتِغَاءَ وَجْهِ رَبِّهِ الْأَعْلَى </w:t>
      </w:r>
      <w:r w:rsidRPr="006D1D95">
        <w:rPr>
          <w:rFonts w:ascii="Traditional Arabic" w:hAnsi="Traditional Arabic" w:cs="Traditional Arabic"/>
          <w:b/>
          <w:bCs/>
          <w:sz w:val="22"/>
          <w:szCs w:val="22"/>
          <w:rtl/>
        </w:rPr>
        <w:t>(20)</w:t>
      </w:r>
      <w:r w:rsidRPr="002557D3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وَلَسَوْفَ يَرْضَى</w:t>
      </w:r>
      <w:r w:rsidR="006D1D95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="00B80C0D"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      </w:t>
      </w:r>
      <w:r w:rsidR="005D05BF" w:rsidRPr="002557D3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 xml:space="preserve">O, verdiğini kendisine yapılan bir iyiliğin karşılığı olarak vermez. Verdiğinden ötürü hiç kimseden mükâfat da beklemez. Sadece ve sadece yüce Rabbini razı etmek ister. Kendisi de ukbada elbet hoşnut olur. </w:t>
      </w:r>
      <w:r w:rsidR="005D05BF" w:rsidRPr="002557D3">
        <w:rPr>
          <w:rFonts w:asciiTheme="majorBidi" w:hAnsiTheme="majorBidi" w:cs="Uhuvvet"/>
          <w:b/>
          <w:bCs/>
          <w:i/>
          <w:iCs/>
          <w:szCs w:val="26"/>
        </w:rPr>
        <w:t>(</w:t>
      </w:r>
      <w:proofErr w:type="spellStart"/>
      <w:r w:rsidR="005D05BF" w:rsidRPr="002557D3">
        <w:rPr>
          <w:rFonts w:asciiTheme="majorBidi" w:hAnsiTheme="majorBidi" w:cs="Uhuvvet"/>
          <w:b/>
          <w:bCs/>
          <w:i/>
          <w:iCs/>
          <w:szCs w:val="26"/>
        </w:rPr>
        <w:t>Leyl</w:t>
      </w:r>
      <w:proofErr w:type="spellEnd"/>
      <w:r w:rsidR="005D05BF" w:rsidRPr="002557D3">
        <w:rPr>
          <w:rFonts w:asciiTheme="majorBidi" w:hAnsiTheme="majorBidi" w:cs="Uhuvvet"/>
          <w:b/>
          <w:bCs/>
          <w:i/>
          <w:iCs/>
          <w:szCs w:val="26"/>
        </w:rPr>
        <w:t xml:space="preserve">; </w:t>
      </w:r>
      <w:r w:rsidR="005D05BF" w:rsidRPr="002557D3">
        <w:rPr>
          <w:rFonts w:asciiTheme="majorBidi" w:hAnsiTheme="majorBidi" w:cstheme="majorBidi"/>
          <w:b/>
          <w:bCs/>
          <w:i/>
          <w:iCs/>
        </w:rPr>
        <w:t>19-21)</w:t>
      </w:r>
    </w:p>
    <w:p w14:paraId="607C733D" w14:textId="2A451737" w:rsidR="001415C9" w:rsidRPr="002557D3" w:rsidRDefault="00755806" w:rsidP="00F567B6">
      <w:pPr>
        <w:spacing w:after="0" w:line="264" w:lineRule="auto"/>
        <w:jc w:val="center"/>
        <w:rPr>
          <w:rFonts w:ascii="Traditional Arabic" w:eastAsiaTheme="minorHAnsi" w:hAnsi="Traditional Arabic" w:cs="Uhuvvet"/>
          <w:b/>
          <w:bCs/>
          <w:sz w:val="30"/>
          <w:szCs w:val="30"/>
          <w:lang w:eastAsia="en-US"/>
        </w:rPr>
      </w:pPr>
      <w:r w:rsidRPr="002557D3">
        <w:rPr>
          <w:rFonts w:ascii="Traditional Arabic" w:eastAsiaTheme="minorHAnsi" w:hAnsi="Traditional Arabic" w:cs="Traditional Arabic"/>
          <w:b/>
          <w:bCs/>
          <w:sz w:val="30"/>
          <w:szCs w:val="30"/>
          <w:lang w:eastAsia="en-US"/>
        </w:rPr>
        <w:t xml:space="preserve">           </w:t>
      </w:r>
      <w:r w:rsidR="001415C9" w:rsidRPr="002557D3">
        <w:rPr>
          <w:rFonts w:ascii="Traditional Arabic" w:eastAsiaTheme="minorHAnsi" w:hAnsi="Traditional Arabic" w:cs="Traditional Arabic"/>
          <w:b/>
          <w:bCs/>
          <w:sz w:val="30"/>
          <w:szCs w:val="30"/>
          <w:lang w:eastAsia="en-US"/>
        </w:rPr>
        <w:t xml:space="preserve">   </w:t>
      </w:r>
      <w:r w:rsidR="001415C9" w:rsidRPr="002557D3">
        <w:rPr>
          <w:rFonts w:ascii="Traditional Arabic" w:hAnsi="Traditional Arabic" w:cs="Traditional Arabic"/>
          <w:b/>
          <w:bCs/>
          <w:sz w:val="30"/>
          <w:szCs w:val="30"/>
          <w:rtl/>
        </w:rPr>
        <w:t>فَعَلَيْكُمْ بِسُنَّتِي وَسُنَّةِ الْخُلَفَاءِ الرَّاشِدِينَ الْمَهْدِيِّينَ عَضُّوا عَلَيْهَا بالنَّوَاجِذِ </w:t>
      </w:r>
    </w:p>
    <w:p w14:paraId="7FE1EC3F" w14:textId="61E112A4" w:rsidR="001415C9" w:rsidRPr="002557D3" w:rsidRDefault="001415C9" w:rsidP="00F567B6">
      <w:pPr>
        <w:spacing w:after="0" w:line="264" w:lineRule="auto"/>
        <w:jc w:val="both"/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</w:pPr>
      <w:r w:rsidRPr="002557D3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“Siz, Benim ve doğru yolda olan </w:t>
      </w:r>
      <w:proofErr w:type="spellStart"/>
      <w:r w:rsidRPr="002557D3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Râşid</w:t>
      </w:r>
      <w:proofErr w:type="spellEnd"/>
      <w:r w:rsidRPr="002557D3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</w:t>
      </w:r>
      <w:proofErr w:type="spellStart"/>
      <w:r w:rsidRPr="002557D3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Halifeler’in</w:t>
      </w:r>
      <w:proofErr w:type="spellEnd"/>
      <w:r w:rsidRPr="002557D3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yolunu yol edinin. Bu yolu, azı dişlerinizle tutar gibi sımsıkı tutun.”</w:t>
      </w:r>
      <w:r w:rsidR="00B030A2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</w:t>
      </w:r>
      <w:r w:rsidRPr="002557D3">
        <w:rPr>
          <w:rFonts w:asciiTheme="majorBidi" w:hAnsiTheme="majorBidi" w:cstheme="majorBidi"/>
          <w:b/>
          <w:bCs/>
          <w:i/>
          <w:iCs/>
        </w:rPr>
        <w:t>(Tirmizî, ilim 16; Ebû Dâvûd, sünnet 5; İbn Mâce, mukaddime 6)</w:t>
      </w:r>
    </w:p>
    <w:bookmarkEnd w:id="0"/>
    <w:p w14:paraId="603C098F" w14:textId="57817F44" w:rsidR="007A0621" w:rsidRPr="002557D3" w:rsidRDefault="00755806" w:rsidP="00F567B6">
      <w:pPr>
        <w:spacing w:after="0" w:line="264" w:lineRule="auto"/>
        <w:jc w:val="both"/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</w:pPr>
      <w:r w:rsidRPr="002557D3">
        <w:rPr>
          <w:rFonts w:asciiTheme="majorBidi" w:hAnsiTheme="majorBidi" w:cstheme="majorBidi"/>
          <w:color w:val="374151"/>
          <w:sz w:val="30"/>
          <w:szCs w:val="30"/>
          <w:shd w:val="clear" w:color="auto" w:fill="FFFFFF"/>
        </w:rPr>
        <w:t xml:space="preserve">     </w:t>
      </w:r>
      <w:r w:rsidR="007A0621" w:rsidRPr="002557D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Muhterem Müslümanlar! </w:t>
      </w:r>
      <w:r w:rsidR="00DE21BC" w:rsidRPr="002557D3">
        <w:rPr>
          <w:rFonts w:asciiTheme="majorBidi" w:eastAsia="Times New Roman" w:hAnsiTheme="majorBidi" w:cstheme="majorBidi"/>
          <w:sz w:val="30"/>
          <w:szCs w:val="30"/>
          <w:lang w:eastAsia="tr-TR"/>
        </w:rPr>
        <w:t>Hutbemiz</w:t>
      </w:r>
      <w:r w:rsidR="00DE21BC" w:rsidRPr="002557D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</w:t>
      </w:r>
      <w:r w:rsidR="00DE21BC" w:rsidRPr="002557D3">
        <w:rPr>
          <w:rFonts w:asciiTheme="majorBidi" w:hAnsiTheme="majorBidi" w:cstheme="majorBidi"/>
          <w:b/>
          <w:bCs/>
          <w:sz w:val="30"/>
          <w:szCs w:val="30"/>
        </w:rPr>
        <w:t>Hz.</w:t>
      </w:r>
      <w:r w:rsidR="007A0621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Ebubekir’in</w:t>
      </w:r>
      <w:r w:rsidR="00060A4F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060A4F" w:rsidRPr="002557D3">
        <w:rPr>
          <w:rFonts w:asciiTheme="majorBidi" w:hAnsiTheme="majorBidi" w:cstheme="majorBidi"/>
          <w:sz w:val="30"/>
          <w:szCs w:val="30"/>
        </w:rPr>
        <w:t>(</w:t>
      </w:r>
      <w:proofErr w:type="spellStart"/>
      <w:r w:rsidR="00060A4F" w:rsidRPr="002557D3">
        <w:rPr>
          <w:rFonts w:asciiTheme="majorBidi" w:hAnsiTheme="majorBidi" w:cstheme="majorBidi"/>
          <w:sz w:val="30"/>
          <w:szCs w:val="30"/>
        </w:rPr>
        <w:t>r</w:t>
      </w:r>
      <w:r w:rsidR="00DE21BC" w:rsidRPr="002557D3">
        <w:rPr>
          <w:rFonts w:asciiTheme="majorBidi" w:hAnsiTheme="majorBidi" w:cstheme="majorBidi"/>
          <w:sz w:val="30"/>
          <w:szCs w:val="30"/>
        </w:rPr>
        <w:t>.</w:t>
      </w:r>
      <w:r w:rsidR="00060A4F" w:rsidRPr="002557D3">
        <w:rPr>
          <w:rFonts w:asciiTheme="majorBidi" w:hAnsiTheme="majorBidi" w:cstheme="majorBidi"/>
          <w:sz w:val="30"/>
          <w:szCs w:val="30"/>
        </w:rPr>
        <w:t>a</w:t>
      </w:r>
      <w:proofErr w:type="spellEnd"/>
      <w:r w:rsidR="00DE21BC" w:rsidRPr="002557D3">
        <w:rPr>
          <w:rFonts w:asciiTheme="majorBidi" w:hAnsiTheme="majorBidi" w:cstheme="majorBidi"/>
          <w:sz w:val="30"/>
          <w:szCs w:val="30"/>
        </w:rPr>
        <w:t xml:space="preserve">) </w:t>
      </w:r>
      <w:r w:rsidR="00060A4F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060A4F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7A0621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850120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Fedakârlığı </w:t>
      </w:r>
      <w:r w:rsidR="007A0621" w:rsidRPr="002557D3">
        <w:rPr>
          <w:rFonts w:asciiTheme="majorBidi" w:eastAsia="Times New Roman" w:hAnsiTheme="majorBidi" w:cstheme="majorBidi"/>
          <w:sz w:val="30"/>
          <w:szCs w:val="30"/>
          <w:lang w:eastAsia="tr-TR"/>
        </w:rPr>
        <w:t>hakkın</w:t>
      </w:r>
      <w:r w:rsidR="007E768C" w:rsidRPr="002557D3">
        <w:rPr>
          <w:rFonts w:asciiTheme="majorBidi" w:eastAsia="Times New Roman" w:hAnsiTheme="majorBidi" w:cstheme="majorBidi"/>
          <w:sz w:val="30"/>
          <w:szCs w:val="30"/>
          <w:lang w:eastAsia="tr-TR"/>
        </w:rPr>
        <w:t>da olacaktır</w:t>
      </w:r>
      <w:r w:rsidR="007A0621" w:rsidRPr="002557D3">
        <w:rPr>
          <w:rFonts w:asciiTheme="majorBidi" w:eastAsia="Times New Roman" w:hAnsiTheme="majorBidi" w:cstheme="majorBidi"/>
          <w:sz w:val="30"/>
          <w:szCs w:val="30"/>
          <w:lang w:eastAsia="tr-TR"/>
        </w:rPr>
        <w:t>.</w:t>
      </w:r>
    </w:p>
    <w:p w14:paraId="5B63AFB8" w14:textId="1F238E98" w:rsidR="00443514" w:rsidRPr="002557D3" w:rsidRDefault="00755806" w:rsidP="00F567B6">
      <w:pPr>
        <w:spacing w:after="0" w:line="264" w:lineRule="auto"/>
        <w:jc w:val="both"/>
        <w:rPr>
          <w:rFonts w:asciiTheme="majorBidi" w:hAnsiTheme="majorBidi" w:cstheme="majorBidi"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</w:t>
      </w:r>
      <w:r w:rsidR="003067C7" w:rsidRPr="002557D3">
        <w:rPr>
          <w:rFonts w:asciiTheme="majorBidi" w:hAnsiTheme="majorBidi" w:cstheme="majorBidi"/>
          <w:sz w:val="30"/>
          <w:szCs w:val="30"/>
        </w:rPr>
        <w:t>Hz. Ebû Bekir</w:t>
      </w:r>
      <w:r w:rsidR="00F567B6">
        <w:rPr>
          <w:rFonts w:asciiTheme="majorBidi" w:hAnsiTheme="majorBidi" w:cstheme="majorBidi"/>
          <w:sz w:val="30"/>
          <w:szCs w:val="30"/>
        </w:rPr>
        <w:t xml:space="preserve"> </w:t>
      </w:r>
      <w:r w:rsidR="003067C7" w:rsidRPr="002557D3">
        <w:rPr>
          <w:rFonts w:asciiTheme="majorBidi" w:hAnsiTheme="majorBidi" w:cstheme="majorBidi"/>
          <w:sz w:val="30"/>
          <w:szCs w:val="30"/>
        </w:rPr>
        <w:t>denince akla gelen şeyler</w:t>
      </w:r>
      <w:r w:rsidR="00EC4C60" w:rsidRPr="002557D3">
        <w:rPr>
          <w:rFonts w:asciiTheme="majorBidi" w:hAnsiTheme="majorBidi" w:cstheme="majorBidi"/>
          <w:sz w:val="30"/>
          <w:szCs w:val="30"/>
        </w:rPr>
        <w:t>;</w:t>
      </w:r>
      <w:r w:rsidR="003067C7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F567B6">
        <w:rPr>
          <w:rFonts w:asciiTheme="majorBidi" w:hAnsiTheme="majorBidi" w:cstheme="majorBidi"/>
          <w:sz w:val="30"/>
          <w:szCs w:val="30"/>
        </w:rPr>
        <w:t>i</w:t>
      </w:r>
      <w:r w:rsidR="00F567B6" w:rsidRPr="00F567B6">
        <w:rPr>
          <w:rFonts w:asciiTheme="majorBidi" w:hAnsiTheme="majorBidi" w:cstheme="majorBidi"/>
          <w:sz w:val="30"/>
          <w:szCs w:val="30"/>
        </w:rPr>
        <w:t xml:space="preserve">lk </w:t>
      </w:r>
      <w:r w:rsidR="00856239">
        <w:rPr>
          <w:rFonts w:asciiTheme="majorBidi" w:hAnsiTheme="majorBidi" w:cstheme="majorBidi"/>
          <w:sz w:val="30"/>
          <w:szCs w:val="30"/>
        </w:rPr>
        <w:t>Müslümanlardan olması,</w:t>
      </w:r>
      <w:r w:rsidR="00F567B6" w:rsidRPr="00F567B6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F567B6" w:rsidRPr="00F567B6">
        <w:rPr>
          <w:rFonts w:asciiTheme="majorBidi" w:hAnsiTheme="majorBidi" w:cstheme="majorBidi"/>
          <w:sz w:val="30"/>
          <w:szCs w:val="30"/>
        </w:rPr>
        <w:t>Hulefâ-yi</w:t>
      </w:r>
      <w:proofErr w:type="spellEnd"/>
      <w:r w:rsidR="00F567B6" w:rsidRPr="00F567B6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F567B6" w:rsidRPr="00F567B6">
        <w:rPr>
          <w:rFonts w:asciiTheme="majorBidi" w:hAnsiTheme="majorBidi" w:cstheme="majorBidi"/>
          <w:sz w:val="30"/>
          <w:szCs w:val="30"/>
        </w:rPr>
        <w:t>Râşidîn’in</w:t>
      </w:r>
      <w:proofErr w:type="spellEnd"/>
      <w:r w:rsidR="00F567B6" w:rsidRPr="00F567B6">
        <w:rPr>
          <w:rFonts w:asciiTheme="majorBidi" w:hAnsiTheme="majorBidi" w:cstheme="majorBidi"/>
          <w:sz w:val="30"/>
          <w:szCs w:val="30"/>
        </w:rPr>
        <w:t xml:space="preserve"> birincisi</w:t>
      </w:r>
      <w:r w:rsidR="00F567B6">
        <w:rPr>
          <w:rFonts w:asciiTheme="majorBidi" w:hAnsiTheme="majorBidi" w:cstheme="majorBidi"/>
          <w:sz w:val="30"/>
          <w:szCs w:val="30"/>
        </w:rPr>
        <w:t xml:space="preserve"> </w:t>
      </w:r>
      <w:r w:rsidR="00F567B6" w:rsidRPr="00F567B6">
        <w:rPr>
          <w:rFonts w:asciiTheme="majorBidi" w:hAnsiTheme="majorBidi" w:cstheme="majorBidi"/>
          <w:sz w:val="30"/>
          <w:szCs w:val="30"/>
        </w:rPr>
        <w:t>(632-634)</w:t>
      </w:r>
      <w:r w:rsidR="00856239">
        <w:rPr>
          <w:rFonts w:asciiTheme="majorBidi" w:hAnsiTheme="majorBidi" w:cstheme="majorBidi"/>
          <w:sz w:val="30"/>
          <w:szCs w:val="30"/>
        </w:rPr>
        <w:t>,</w:t>
      </w:r>
      <w:r w:rsidR="00F567B6" w:rsidRPr="00F567B6">
        <w:rPr>
          <w:rFonts w:asciiTheme="majorBidi" w:hAnsiTheme="majorBidi" w:cstheme="majorBidi"/>
          <w:sz w:val="30"/>
          <w:szCs w:val="30"/>
        </w:rPr>
        <w:t xml:space="preserve">  </w:t>
      </w:r>
      <w:r w:rsidR="003067C7" w:rsidRPr="002557D3">
        <w:rPr>
          <w:rFonts w:asciiTheme="majorBidi" w:hAnsiTheme="majorBidi" w:cstheme="majorBidi"/>
          <w:sz w:val="30"/>
          <w:szCs w:val="30"/>
        </w:rPr>
        <w:t xml:space="preserve">her manada Allah </w:t>
      </w:r>
      <w:r w:rsidR="00EC3B59" w:rsidRPr="002557D3">
        <w:rPr>
          <w:rFonts w:asciiTheme="majorBidi" w:hAnsiTheme="majorBidi" w:cstheme="majorBidi"/>
          <w:sz w:val="30"/>
          <w:szCs w:val="30"/>
        </w:rPr>
        <w:t>Resûlü ’ne</w:t>
      </w:r>
      <w:r w:rsidR="003067C7" w:rsidRPr="002557D3">
        <w:rPr>
          <w:rFonts w:asciiTheme="majorBidi" w:hAnsiTheme="majorBidi" w:cstheme="majorBidi"/>
          <w:sz w:val="30"/>
          <w:szCs w:val="30"/>
        </w:rPr>
        <w:t xml:space="preserve"> yakınlığı</w:t>
      </w:r>
      <w:r w:rsidR="00856239">
        <w:rPr>
          <w:rFonts w:asciiTheme="majorBidi" w:hAnsiTheme="majorBidi" w:cstheme="majorBidi"/>
          <w:sz w:val="30"/>
          <w:szCs w:val="30"/>
        </w:rPr>
        <w:t>,</w:t>
      </w:r>
      <w:r w:rsidR="00F567B6">
        <w:rPr>
          <w:rFonts w:asciiTheme="majorBidi" w:hAnsiTheme="majorBidi" w:cstheme="majorBidi"/>
          <w:sz w:val="30"/>
          <w:szCs w:val="30"/>
        </w:rPr>
        <w:t xml:space="preserve"> </w:t>
      </w:r>
      <w:r w:rsidR="00F567B6" w:rsidRPr="00856239">
        <w:rPr>
          <w:rFonts w:asciiTheme="majorBidi" w:hAnsiTheme="majorBidi" w:cstheme="majorBidi"/>
          <w:b/>
          <w:bCs/>
          <w:sz w:val="30"/>
          <w:szCs w:val="30"/>
        </w:rPr>
        <w:t>sıddıkiyeti</w:t>
      </w:r>
      <w:r w:rsidR="00F567B6">
        <w:rPr>
          <w:rFonts w:asciiTheme="majorBidi" w:hAnsiTheme="majorBidi" w:cstheme="majorBidi"/>
          <w:sz w:val="30"/>
          <w:szCs w:val="30"/>
        </w:rPr>
        <w:t xml:space="preserve"> ve </w:t>
      </w:r>
      <w:r w:rsidR="00F567B6" w:rsidRPr="00856239">
        <w:rPr>
          <w:rFonts w:asciiTheme="majorBidi" w:hAnsiTheme="majorBidi" w:cstheme="majorBidi"/>
          <w:b/>
          <w:bCs/>
          <w:sz w:val="30"/>
          <w:szCs w:val="30"/>
        </w:rPr>
        <w:t>cömertli</w:t>
      </w:r>
      <w:r w:rsidR="00856239" w:rsidRPr="00856239">
        <w:rPr>
          <w:rFonts w:asciiTheme="majorBidi" w:hAnsiTheme="majorBidi" w:cstheme="majorBidi"/>
          <w:b/>
          <w:bCs/>
          <w:sz w:val="30"/>
          <w:szCs w:val="30"/>
        </w:rPr>
        <w:t>ği</w:t>
      </w:r>
      <w:r w:rsidR="00F567B6" w:rsidRPr="000B33D4">
        <w:rPr>
          <w:rFonts w:asciiTheme="majorBidi" w:hAnsiTheme="majorBidi" w:cstheme="majorBidi"/>
          <w:b/>
          <w:bCs/>
          <w:sz w:val="30"/>
          <w:szCs w:val="30"/>
        </w:rPr>
        <w:t>dir</w:t>
      </w:r>
      <w:r w:rsidR="00856239">
        <w:rPr>
          <w:rFonts w:asciiTheme="majorBidi" w:hAnsiTheme="majorBidi" w:cstheme="majorBidi"/>
          <w:sz w:val="30"/>
          <w:szCs w:val="30"/>
        </w:rPr>
        <w:t>.</w:t>
      </w:r>
      <w:r w:rsidR="003067C7" w:rsidRPr="002557D3">
        <w:rPr>
          <w:rFonts w:asciiTheme="majorBidi" w:hAnsiTheme="majorBidi" w:cstheme="majorBidi"/>
          <w:sz w:val="30"/>
          <w:szCs w:val="30"/>
        </w:rPr>
        <w:t xml:space="preserve"> O, hayatı boyunca fakir ve muhtaçların yanında yer almış, israftan uzak durmuş ve </w:t>
      </w:r>
      <w:r w:rsidR="00DE21BC" w:rsidRPr="002557D3">
        <w:rPr>
          <w:rFonts w:asciiTheme="majorBidi" w:hAnsiTheme="majorBidi" w:cstheme="majorBidi"/>
          <w:sz w:val="30"/>
          <w:szCs w:val="30"/>
        </w:rPr>
        <w:t>malını hayır</w:t>
      </w:r>
      <w:r w:rsidR="003067C7" w:rsidRPr="002557D3">
        <w:rPr>
          <w:rFonts w:asciiTheme="majorBidi" w:hAnsiTheme="majorBidi" w:cstheme="majorBidi"/>
          <w:sz w:val="30"/>
          <w:szCs w:val="30"/>
        </w:rPr>
        <w:t xml:space="preserve"> yolunda harcamıştır.</w:t>
      </w:r>
      <w:r w:rsidR="003067C7" w:rsidRPr="002557D3">
        <w:rPr>
          <w:rFonts w:ascii="Roboto" w:eastAsia="Times New Roman" w:hAnsi="Roboto" w:cs="Times New Roman"/>
          <w:color w:val="222222"/>
          <w:kern w:val="0"/>
          <w:sz w:val="30"/>
          <w:szCs w:val="30"/>
          <w14:ligatures w14:val="none"/>
        </w:rPr>
        <w:t xml:space="preserve"> </w:t>
      </w:r>
      <w:r w:rsidR="003067C7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EC4C60" w:rsidRPr="002557D3">
        <w:rPr>
          <w:rFonts w:asciiTheme="majorBidi" w:hAnsiTheme="majorBidi" w:cstheme="majorBidi"/>
          <w:sz w:val="30"/>
          <w:szCs w:val="30"/>
        </w:rPr>
        <w:t>M</w:t>
      </w:r>
      <w:r w:rsidR="003067C7" w:rsidRPr="002557D3">
        <w:rPr>
          <w:rFonts w:asciiTheme="majorBidi" w:hAnsiTheme="majorBidi" w:cstheme="majorBidi"/>
          <w:sz w:val="30"/>
          <w:szCs w:val="30"/>
        </w:rPr>
        <w:t>ali</w:t>
      </w:r>
      <w:r w:rsidR="00EC4C60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3067C7" w:rsidRPr="002557D3">
        <w:rPr>
          <w:rFonts w:asciiTheme="majorBidi" w:hAnsiTheme="majorBidi" w:cstheme="majorBidi"/>
          <w:sz w:val="30"/>
          <w:szCs w:val="30"/>
        </w:rPr>
        <w:t>imkanlarını</w:t>
      </w:r>
      <w:r w:rsidR="00EC3B59" w:rsidRPr="002557D3">
        <w:rPr>
          <w:rFonts w:asciiTheme="majorBidi" w:hAnsiTheme="majorBidi" w:cstheme="majorBidi"/>
          <w:sz w:val="30"/>
          <w:szCs w:val="30"/>
        </w:rPr>
        <w:t xml:space="preserve"> hep;</w:t>
      </w:r>
      <w:r w:rsidR="003067C7" w:rsidRPr="002557D3">
        <w:rPr>
          <w:rFonts w:asciiTheme="majorBidi" w:hAnsiTheme="majorBidi" w:cstheme="majorBidi"/>
          <w:sz w:val="30"/>
          <w:szCs w:val="30"/>
        </w:rPr>
        <w:t xml:space="preserve"> başkalarına sahip çıkma, onları kurtarma, yetiştirme ve yaşatma hususunda </w:t>
      </w:r>
      <w:r w:rsidR="00EC4C60" w:rsidRPr="002557D3">
        <w:rPr>
          <w:rFonts w:asciiTheme="majorBidi" w:hAnsiTheme="majorBidi" w:cstheme="majorBidi"/>
          <w:sz w:val="30"/>
          <w:szCs w:val="30"/>
        </w:rPr>
        <w:t>kullanmıştır</w:t>
      </w:r>
      <w:r w:rsidR="003067C7" w:rsidRPr="002557D3">
        <w:rPr>
          <w:rFonts w:asciiTheme="majorBidi" w:hAnsiTheme="majorBidi" w:cstheme="majorBidi"/>
          <w:sz w:val="30"/>
          <w:szCs w:val="30"/>
        </w:rPr>
        <w:t>.</w:t>
      </w:r>
    </w:p>
    <w:p w14:paraId="7884D604" w14:textId="3222297F" w:rsidR="00060A4F" w:rsidRPr="002557D3" w:rsidRDefault="00755806" w:rsidP="00F567B6">
      <w:pPr>
        <w:spacing w:after="0" w:line="264" w:lineRule="auto"/>
        <w:jc w:val="both"/>
        <w:rPr>
          <w:rFonts w:asciiTheme="majorBidi" w:hAnsiTheme="majorBidi" w:cstheme="majorBidi"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</w:t>
      </w:r>
      <w:r w:rsidR="003D19E5" w:rsidRPr="002557D3">
        <w:rPr>
          <w:rFonts w:asciiTheme="majorBidi" w:hAnsiTheme="majorBidi" w:cstheme="majorBidi"/>
          <w:sz w:val="30"/>
          <w:szCs w:val="30"/>
        </w:rPr>
        <w:t>Mekkelilerin büyük çoğunluğu</w:t>
      </w:r>
      <w:r w:rsidR="00DB6905" w:rsidRPr="002557D3">
        <w:rPr>
          <w:rFonts w:asciiTheme="majorBidi" w:hAnsiTheme="majorBidi" w:cstheme="majorBidi"/>
          <w:sz w:val="30"/>
          <w:szCs w:val="30"/>
        </w:rPr>
        <w:t>,</w:t>
      </w:r>
      <w:r w:rsidR="003D19E5" w:rsidRPr="002557D3">
        <w:rPr>
          <w:rFonts w:ascii="Roboto" w:eastAsia="Times New Roman" w:hAnsi="Roboto" w:cs="Times New Roman"/>
          <w:color w:val="222222"/>
          <w:kern w:val="0"/>
          <w:sz w:val="30"/>
          <w:szCs w:val="30"/>
          <w14:ligatures w14:val="none"/>
        </w:rPr>
        <w:t xml:space="preserve"> 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Müslüman olduğunu öğrendikleri şahıslara karşı ağır işkencelere başlamışlardı. Özellikle köle iken İslam’ı tercih edenler, efendilerinin zulümleri altında inim inim </w:t>
      </w:r>
      <w:r w:rsidR="008661BA" w:rsidRPr="002557D3">
        <w:rPr>
          <w:rFonts w:asciiTheme="majorBidi" w:hAnsiTheme="majorBidi" w:cstheme="majorBidi"/>
          <w:sz w:val="30"/>
          <w:szCs w:val="30"/>
        </w:rPr>
        <w:t>inliyordu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. Mümin kardeşlerini bu şekilde görmek, Hz. Ebû Bekir’e çok ağır </w:t>
      </w:r>
      <w:r w:rsidR="008661BA" w:rsidRPr="002557D3">
        <w:rPr>
          <w:rFonts w:asciiTheme="majorBidi" w:hAnsiTheme="majorBidi" w:cstheme="majorBidi"/>
          <w:sz w:val="30"/>
          <w:szCs w:val="30"/>
        </w:rPr>
        <w:t>gelmişti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. O güne kadar ticaretten elde ettiği </w:t>
      </w:r>
      <w:r w:rsidR="00DE21BC" w:rsidRPr="002557D3">
        <w:rPr>
          <w:rFonts w:asciiTheme="majorBidi" w:hAnsiTheme="majorBidi" w:cstheme="majorBidi"/>
          <w:sz w:val="30"/>
          <w:szCs w:val="30"/>
        </w:rPr>
        <w:t xml:space="preserve">büyük </w:t>
      </w:r>
      <w:r w:rsidR="00A433D8" w:rsidRPr="002557D3">
        <w:rPr>
          <w:rFonts w:asciiTheme="majorBidi" w:hAnsiTheme="majorBidi" w:cstheme="majorBidi"/>
          <w:sz w:val="30"/>
          <w:szCs w:val="30"/>
        </w:rPr>
        <w:t>servetini zayıf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 ve kimsesiz </w:t>
      </w:r>
      <w:r w:rsidR="003D19E5" w:rsidRPr="002557D3">
        <w:rPr>
          <w:rFonts w:asciiTheme="majorBidi" w:hAnsiTheme="majorBidi" w:cstheme="majorBidi"/>
          <w:sz w:val="30"/>
          <w:szCs w:val="30"/>
        </w:rPr>
        <w:lastRenderedPageBreak/>
        <w:t xml:space="preserve">Müslümanları kurtarmak için </w:t>
      </w:r>
      <w:r w:rsidR="00DB6905" w:rsidRPr="002557D3">
        <w:rPr>
          <w:rFonts w:asciiTheme="majorBidi" w:hAnsiTheme="majorBidi" w:cstheme="majorBidi"/>
          <w:sz w:val="30"/>
          <w:szCs w:val="30"/>
        </w:rPr>
        <w:t>harcamış</w:t>
      </w:r>
      <w:r w:rsidR="00EC4C60" w:rsidRPr="002557D3">
        <w:rPr>
          <w:rFonts w:asciiTheme="majorBidi" w:hAnsiTheme="majorBidi" w:cstheme="majorBidi"/>
          <w:sz w:val="30"/>
          <w:szCs w:val="30"/>
        </w:rPr>
        <w:t>,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B030A2">
        <w:rPr>
          <w:rFonts w:asciiTheme="majorBidi" w:hAnsiTheme="majorBidi" w:cstheme="majorBidi"/>
          <w:sz w:val="30"/>
          <w:szCs w:val="30"/>
        </w:rPr>
        <w:t>o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nları sahiplerinden satın alıp hürriyetlerine </w:t>
      </w:r>
      <w:r w:rsidR="00EC4C60" w:rsidRPr="002557D3">
        <w:rPr>
          <w:rFonts w:asciiTheme="majorBidi" w:hAnsiTheme="majorBidi" w:cstheme="majorBidi"/>
          <w:sz w:val="30"/>
          <w:szCs w:val="30"/>
        </w:rPr>
        <w:t>kavuşturmuştur.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 </w:t>
      </w:r>
    </w:p>
    <w:p w14:paraId="7503A6D8" w14:textId="3BE4238F" w:rsidR="003D19E5" w:rsidRPr="002557D3" w:rsidRDefault="00755806" w:rsidP="00F567B6">
      <w:pPr>
        <w:spacing w:after="0" w:line="264" w:lineRule="auto"/>
        <w:jc w:val="both"/>
        <w:rPr>
          <w:rFonts w:asciiTheme="majorBidi" w:hAnsiTheme="majorBidi" w:cstheme="majorBidi"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</w:t>
      </w:r>
      <w:r w:rsidR="008661BA" w:rsidRPr="002557D3">
        <w:rPr>
          <w:rFonts w:asciiTheme="majorBidi" w:hAnsiTheme="majorBidi" w:cstheme="majorBidi"/>
          <w:sz w:val="30"/>
          <w:szCs w:val="30"/>
        </w:rPr>
        <w:t>Öncelikle</w:t>
      </w:r>
      <w:r w:rsidR="00EC3B59" w:rsidRPr="002557D3">
        <w:rPr>
          <w:rFonts w:asciiTheme="majorBidi" w:hAnsiTheme="majorBidi" w:cstheme="majorBidi"/>
          <w:sz w:val="30"/>
          <w:szCs w:val="30"/>
        </w:rPr>
        <w:t>;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 çok ağır işkenceler altında bulunan </w:t>
      </w:r>
      <w:r w:rsidR="003D19E5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Hz. Bilâl’i ve annesi </w:t>
      </w:r>
      <w:proofErr w:type="spellStart"/>
      <w:r w:rsidR="003D19E5" w:rsidRPr="002557D3">
        <w:rPr>
          <w:rFonts w:asciiTheme="majorBidi" w:hAnsiTheme="majorBidi" w:cstheme="majorBidi"/>
          <w:b/>
          <w:bCs/>
          <w:sz w:val="30"/>
          <w:szCs w:val="30"/>
        </w:rPr>
        <w:t>Hamâme’yi</w:t>
      </w:r>
      <w:proofErr w:type="spellEnd"/>
      <w:r w:rsidR="003D19E5" w:rsidRPr="002557D3">
        <w:rPr>
          <w:rFonts w:asciiTheme="majorBidi" w:hAnsiTheme="majorBidi" w:cstheme="majorBidi"/>
          <w:sz w:val="30"/>
          <w:szCs w:val="30"/>
        </w:rPr>
        <w:t xml:space="preserve"> satın alıp </w:t>
      </w:r>
      <w:r w:rsidR="00DB6905" w:rsidRPr="002557D3">
        <w:rPr>
          <w:rFonts w:asciiTheme="majorBidi" w:hAnsiTheme="majorBidi" w:cstheme="majorBidi"/>
          <w:sz w:val="30"/>
          <w:szCs w:val="30"/>
        </w:rPr>
        <w:t>azat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DE21BC" w:rsidRPr="002557D3">
        <w:rPr>
          <w:rFonts w:asciiTheme="majorBidi" w:hAnsiTheme="majorBidi" w:cstheme="majorBidi"/>
          <w:sz w:val="30"/>
          <w:szCs w:val="30"/>
        </w:rPr>
        <w:t>etmiş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 hem kölelikten hem de işkenceden </w:t>
      </w:r>
      <w:r w:rsidR="00DB6905" w:rsidRPr="002557D3">
        <w:rPr>
          <w:rFonts w:asciiTheme="majorBidi" w:hAnsiTheme="majorBidi" w:cstheme="majorBidi"/>
          <w:sz w:val="30"/>
          <w:szCs w:val="30"/>
        </w:rPr>
        <w:t>kurtarmış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. İlerleyen günlerde </w:t>
      </w:r>
      <w:r w:rsidR="00DB6905" w:rsidRPr="002557D3">
        <w:rPr>
          <w:rFonts w:asciiTheme="majorBidi" w:hAnsiTheme="majorBidi" w:cstheme="majorBidi"/>
          <w:sz w:val="30"/>
          <w:szCs w:val="30"/>
        </w:rPr>
        <w:t xml:space="preserve">başka köleler içinde 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büyük paralar </w:t>
      </w:r>
      <w:r w:rsidR="00DB6905" w:rsidRPr="002557D3">
        <w:rPr>
          <w:rFonts w:asciiTheme="majorBidi" w:hAnsiTheme="majorBidi" w:cstheme="majorBidi"/>
          <w:sz w:val="30"/>
          <w:szCs w:val="30"/>
        </w:rPr>
        <w:t>ödemiş,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DB6905" w:rsidRPr="002557D3">
        <w:rPr>
          <w:rFonts w:asciiTheme="majorBidi" w:hAnsiTheme="majorBidi" w:cstheme="majorBidi"/>
          <w:sz w:val="30"/>
          <w:szCs w:val="30"/>
        </w:rPr>
        <w:t xml:space="preserve"> onları</w:t>
      </w:r>
      <w:r w:rsidR="00EC3B59" w:rsidRPr="002557D3">
        <w:rPr>
          <w:rFonts w:asciiTheme="majorBidi" w:hAnsiTheme="majorBidi" w:cstheme="majorBidi"/>
          <w:sz w:val="30"/>
          <w:szCs w:val="30"/>
        </w:rPr>
        <w:t xml:space="preserve"> da</w:t>
      </w:r>
      <w:r w:rsidR="00DB6905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3D19E5" w:rsidRPr="002557D3">
        <w:rPr>
          <w:rFonts w:asciiTheme="majorBidi" w:hAnsiTheme="majorBidi" w:cstheme="majorBidi"/>
          <w:sz w:val="30"/>
          <w:szCs w:val="30"/>
        </w:rPr>
        <w:t>hürriyet</w:t>
      </w:r>
      <w:r w:rsidR="008661BA" w:rsidRPr="002557D3">
        <w:rPr>
          <w:rFonts w:asciiTheme="majorBidi" w:hAnsiTheme="majorBidi" w:cstheme="majorBidi"/>
          <w:sz w:val="30"/>
          <w:szCs w:val="30"/>
        </w:rPr>
        <w:t>ler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ine </w:t>
      </w:r>
      <w:r w:rsidR="00EC3B59" w:rsidRPr="002557D3">
        <w:rPr>
          <w:rFonts w:asciiTheme="majorBidi" w:hAnsiTheme="majorBidi" w:cstheme="majorBidi"/>
          <w:sz w:val="30"/>
          <w:szCs w:val="30"/>
        </w:rPr>
        <w:t>kavuşturmuş</w:t>
      </w:r>
      <w:r w:rsidR="003D19E5" w:rsidRPr="002557D3">
        <w:rPr>
          <w:rFonts w:asciiTheme="majorBidi" w:hAnsiTheme="majorBidi" w:cstheme="majorBidi"/>
          <w:sz w:val="30"/>
          <w:szCs w:val="30"/>
        </w:rPr>
        <w:t xml:space="preserve"> ve efendilerinin işkenceleri</w:t>
      </w:r>
      <w:r w:rsidR="008661BA" w:rsidRPr="002557D3">
        <w:rPr>
          <w:rFonts w:asciiTheme="majorBidi" w:hAnsiTheme="majorBidi" w:cstheme="majorBidi"/>
          <w:sz w:val="30"/>
          <w:szCs w:val="30"/>
        </w:rPr>
        <w:t>n</w:t>
      </w:r>
      <w:r w:rsidR="00856239">
        <w:rPr>
          <w:rFonts w:asciiTheme="majorBidi" w:hAnsiTheme="majorBidi" w:cstheme="majorBidi"/>
          <w:sz w:val="30"/>
          <w:szCs w:val="30"/>
        </w:rPr>
        <w:t>d</w:t>
      </w:r>
      <w:r w:rsidR="008661BA" w:rsidRPr="002557D3">
        <w:rPr>
          <w:rFonts w:asciiTheme="majorBidi" w:hAnsiTheme="majorBidi" w:cstheme="majorBidi"/>
          <w:sz w:val="30"/>
          <w:szCs w:val="30"/>
        </w:rPr>
        <w:t>e</w:t>
      </w:r>
      <w:r w:rsidR="00856239">
        <w:rPr>
          <w:rFonts w:asciiTheme="majorBidi" w:hAnsiTheme="majorBidi" w:cstheme="majorBidi"/>
          <w:sz w:val="30"/>
          <w:szCs w:val="30"/>
        </w:rPr>
        <w:t xml:space="preserve">n </w:t>
      </w:r>
      <w:r w:rsidR="00527D30">
        <w:rPr>
          <w:rFonts w:asciiTheme="majorBidi" w:hAnsiTheme="majorBidi" w:cstheme="majorBidi"/>
          <w:sz w:val="30"/>
          <w:szCs w:val="30"/>
        </w:rPr>
        <w:t>kurtarmıştır</w:t>
      </w:r>
      <w:r w:rsidR="00856239">
        <w:rPr>
          <w:rFonts w:asciiTheme="majorBidi" w:hAnsiTheme="majorBidi" w:cstheme="majorBidi"/>
          <w:sz w:val="30"/>
          <w:szCs w:val="30"/>
        </w:rPr>
        <w:t xml:space="preserve">. </w:t>
      </w:r>
      <w:r w:rsidR="003D19E5" w:rsidRPr="002557D3">
        <w:rPr>
          <w:rFonts w:asciiTheme="majorBidi" w:hAnsiTheme="majorBidi" w:cstheme="majorBidi"/>
          <w:sz w:val="30"/>
          <w:szCs w:val="30"/>
        </w:rPr>
        <w:t> </w:t>
      </w:r>
    </w:p>
    <w:p w14:paraId="2284034F" w14:textId="11B4CC5D" w:rsidR="002061BD" w:rsidRPr="002557D3" w:rsidRDefault="00755806" w:rsidP="00856239">
      <w:pPr>
        <w:spacing w:after="0" w:line="264" w:lineRule="auto"/>
        <w:jc w:val="both"/>
        <w:rPr>
          <w:rFonts w:asciiTheme="majorBidi" w:hAnsiTheme="majorBidi" w:cstheme="majorBidi"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</w:t>
      </w:r>
      <w:r w:rsidR="00EC3B59" w:rsidRPr="002557D3">
        <w:rPr>
          <w:rFonts w:asciiTheme="majorBidi" w:hAnsiTheme="majorBidi" w:cstheme="majorBidi"/>
          <w:sz w:val="30"/>
          <w:szCs w:val="30"/>
        </w:rPr>
        <w:t xml:space="preserve">Onun bu faaliyetleri, babası Ebû </w:t>
      </w:r>
      <w:proofErr w:type="spellStart"/>
      <w:r w:rsidR="00EC3B59" w:rsidRPr="002557D3">
        <w:rPr>
          <w:rFonts w:asciiTheme="majorBidi" w:hAnsiTheme="majorBidi" w:cstheme="majorBidi"/>
          <w:sz w:val="30"/>
          <w:szCs w:val="30"/>
        </w:rPr>
        <w:t>Kuhafe’yi</w:t>
      </w:r>
      <w:proofErr w:type="spellEnd"/>
      <w:r w:rsidR="00EC3B59" w:rsidRPr="002557D3">
        <w:rPr>
          <w:rFonts w:asciiTheme="majorBidi" w:hAnsiTheme="majorBidi" w:cstheme="majorBidi"/>
          <w:sz w:val="30"/>
          <w:szCs w:val="30"/>
        </w:rPr>
        <w:t xml:space="preserve"> rahatsız etmişti. Oğlu Ebû Bekir’e, güçsüz ve zayıf köleler yerine güçlü kuvvetli olanları satın almasını </w:t>
      </w:r>
      <w:r w:rsidR="00121835" w:rsidRPr="002557D3">
        <w:rPr>
          <w:rFonts w:asciiTheme="majorBidi" w:hAnsiTheme="majorBidi" w:cstheme="majorBidi"/>
          <w:sz w:val="30"/>
          <w:szCs w:val="30"/>
        </w:rPr>
        <w:t>v</w:t>
      </w:r>
      <w:r w:rsidR="00EC3B59" w:rsidRPr="002557D3">
        <w:rPr>
          <w:rFonts w:asciiTheme="majorBidi" w:hAnsiTheme="majorBidi" w:cstheme="majorBidi"/>
          <w:sz w:val="30"/>
          <w:szCs w:val="30"/>
        </w:rPr>
        <w:t xml:space="preserve">e onları işlerinde </w:t>
      </w:r>
      <w:r w:rsidR="00121835" w:rsidRPr="002557D3">
        <w:rPr>
          <w:rFonts w:asciiTheme="majorBidi" w:hAnsiTheme="majorBidi" w:cstheme="majorBidi"/>
          <w:sz w:val="30"/>
          <w:szCs w:val="30"/>
        </w:rPr>
        <w:t xml:space="preserve">kullanmasını </w:t>
      </w:r>
      <w:r w:rsidR="00EC3B59" w:rsidRPr="002557D3">
        <w:rPr>
          <w:rFonts w:asciiTheme="majorBidi" w:hAnsiTheme="majorBidi" w:cstheme="majorBidi"/>
          <w:sz w:val="30"/>
          <w:szCs w:val="30"/>
        </w:rPr>
        <w:t>söyl</w:t>
      </w:r>
      <w:r w:rsidR="00121835" w:rsidRPr="002557D3">
        <w:rPr>
          <w:rFonts w:asciiTheme="majorBidi" w:hAnsiTheme="majorBidi" w:cstheme="majorBidi"/>
          <w:sz w:val="30"/>
          <w:szCs w:val="30"/>
        </w:rPr>
        <w:t>eyince,</w:t>
      </w:r>
      <w:r w:rsidR="00EC3B59" w:rsidRPr="002557D3">
        <w:rPr>
          <w:rFonts w:asciiTheme="majorBidi" w:hAnsiTheme="majorBidi" w:cstheme="majorBidi"/>
          <w:sz w:val="30"/>
          <w:szCs w:val="30"/>
        </w:rPr>
        <w:t xml:space="preserve"> Hz. Ebû Bekir</w:t>
      </w:r>
      <w:r w:rsidR="00121835" w:rsidRPr="002557D3">
        <w:rPr>
          <w:rFonts w:asciiTheme="majorBidi" w:hAnsiTheme="majorBidi" w:cstheme="majorBidi"/>
          <w:sz w:val="30"/>
          <w:szCs w:val="30"/>
        </w:rPr>
        <w:t xml:space="preserve"> de</w:t>
      </w:r>
      <w:r w:rsidR="00EC3B59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856239" w:rsidRPr="002557D3">
        <w:rPr>
          <w:rFonts w:asciiTheme="majorBidi" w:hAnsiTheme="majorBidi" w:cstheme="majorBidi"/>
          <w:sz w:val="30"/>
          <w:szCs w:val="30"/>
        </w:rPr>
        <w:t>maksadının</w:t>
      </w:r>
      <w:r w:rsidR="00856239">
        <w:rPr>
          <w:rFonts w:asciiTheme="majorBidi" w:hAnsiTheme="majorBidi" w:cstheme="majorBidi"/>
          <w:sz w:val="30"/>
          <w:szCs w:val="30"/>
        </w:rPr>
        <w:t xml:space="preserve"> </w:t>
      </w:r>
      <w:r w:rsidR="00856239" w:rsidRPr="002557D3">
        <w:rPr>
          <w:rFonts w:asciiTheme="majorBidi" w:hAnsiTheme="majorBidi" w:cstheme="majorBidi"/>
          <w:sz w:val="30"/>
          <w:szCs w:val="30"/>
        </w:rPr>
        <w:t>onlardan</w:t>
      </w:r>
      <w:r w:rsidR="00EC3B59" w:rsidRPr="002557D3">
        <w:rPr>
          <w:rFonts w:asciiTheme="majorBidi" w:hAnsiTheme="majorBidi" w:cstheme="majorBidi"/>
          <w:sz w:val="30"/>
          <w:szCs w:val="30"/>
        </w:rPr>
        <w:t xml:space="preserve"> faydalanmak değil</w:t>
      </w:r>
      <w:r w:rsidR="00856239">
        <w:rPr>
          <w:rFonts w:asciiTheme="majorBidi" w:hAnsiTheme="majorBidi" w:cstheme="majorBidi"/>
          <w:sz w:val="30"/>
          <w:szCs w:val="30"/>
        </w:rPr>
        <w:t>,</w:t>
      </w:r>
      <w:r w:rsidR="00EC3B59" w:rsidRPr="002557D3">
        <w:rPr>
          <w:rFonts w:asciiTheme="majorBidi" w:hAnsiTheme="majorBidi" w:cstheme="majorBidi"/>
          <w:sz w:val="30"/>
          <w:szCs w:val="30"/>
        </w:rPr>
        <w:t xml:space="preserve"> onları zulümden kurtarıp Allah’ın rızasını kazanmak olduğunu ifade </w:t>
      </w:r>
      <w:r w:rsidR="00121835" w:rsidRPr="002557D3">
        <w:rPr>
          <w:rFonts w:asciiTheme="majorBidi" w:hAnsiTheme="majorBidi" w:cstheme="majorBidi"/>
          <w:sz w:val="30"/>
          <w:szCs w:val="30"/>
        </w:rPr>
        <w:t>etmiştir</w:t>
      </w:r>
      <w:r w:rsidR="00EC3B59" w:rsidRPr="002557D3">
        <w:rPr>
          <w:rFonts w:asciiTheme="majorBidi" w:hAnsiTheme="majorBidi" w:cstheme="majorBidi"/>
          <w:sz w:val="30"/>
          <w:szCs w:val="30"/>
        </w:rPr>
        <w:t>. </w:t>
      </w:r>
      <w:r w:rsidR="00121835" w:rsidRPr="002557D3">
        <w:rPr>
          <w:rFonts w:asciiTheme="majorBidi" w:hAnsiTheme="majorBidi" w:cstheme="majorBidi"/>
          <w:sz w:val="30"/>
          <w:szCs w:val="30"/>
        </w:rPr>
        <w:t xml:space="preserve">Onun bu niyeti ve yaptıkları, </w:t>
      </w:r>
      <w:proofErr w:type="spellStart"/>
      <w:r w:rsidR="00121835" w:rsidRPr="002557D3">
        <w:rPr>
          <w:rFonts w:asciiTheme="majorBidi" w:hAnsiTheme="majorBidi" w:cstheme="majorBidi"/>
          <w:b/>
          <w:bCs/>
          <w:sz w:val="30"/>
          <w:szCs w:val="30"/>
        </w:rPr>
        <w:t>ind</w:t>
      </w:r>
      <w:proofErr w:type="spellEnd"/>
      <w:r w:rsidR="00121835" w:rsidRPr="002557D3">
        <w:rPr>
          <w:rFonts w:asciiTheme="majorBidi" w:hAnsiTheme="majorBidi" w:cstheme="majorBidi"/>
          <w:b/>
          <w:bCs/>
          <w:sz w:val="30"/>
          <w:szCs w:val="30"/>
        </w:rPr>
        <w:t>-i ilahide de</w:t>
      </w:r>
      <w:r w:rsidR="00121835" w:rsidRPr="002557D3">
        <w:rPr>
          <w:rFonts w:asciiTheme="majorBidi" w:hAnsiTheme="majorBidi" w:cstheme="majorBidi"/>
          <w:sz w:val="30"/>
          <w:szCs w:val="30"/>
        </w:rPr>
        <w:t xml:space="preserve"> takdir edilmiş,</w:t>
      </w:r>
      <w:r w:rsidR="003A715E" w:rsidRPr="002557D3">
        <w:rPr>
          <w:rFonts w:asciiTheme="majorBidi" w:hAnsiTheme="majorBidi" w:cstheme="majorBidi"/>
          <w:sz w:val="30"/>
          <w:szCs w:val="30"/>
        </w:rPr>
        <w:t xml:space="preserve"> duyulan </w:t>
      </w:r>
      <w:r w:rsidR="00DE21BC" w:rsidRPr="002557D3">
        <w:rPr>
          <w:rFonts w:asciiTheme="majorBidi" w:hAnsiTheme="majorBidi" w:cstheme="majorBidi"/>
          <w:sz w:val="30"/>
          <w:szCs w:val="30"/>
        </w:rPr>
        <w:t>hoşnutluk hutbemizin</w:t>
      </w:r>
      <w:r w:rsidR="003A715E" w:rsidRPr="002557D3">
        <w:rPr>
          <w:rFonts w:asciiTheme="majorBidi" w:hAnsiTheme="majorBidi" w:cstheme="majorBidi"/>
          <w:sz w:val="30"/>
          <w:szCs w:val="30"/>
        </w:rPr>
        <w:t xml:space="preserve"> başında okuduğumuz ayetle</w:t>
      </w:r>
      <w:r w:rsidR="00121835" w:rsidRPr="002557D3">
        <w:rPr>
          <w:rFonts w:asciiTheme="majorBidi" w:hAnsiTheme="majorBidi" w:cstheme="majorBidi"/>
          <w:sz w:val="30"/>
          <w:szCs w:val="30"/>
        </w:rPr>
        <w:t xml:space="preserve"> beyan edilmişti</w:t>
      </w:r>
      <w:r w:rsidR="003A715E" w:rsidRPr="002557D3">
        <w:rPr>
          <w:rFonts w:asciiTheme="majorBidi" w:hAnsiTheme="majorBidi" w:cstheme="majorBidi"/>
          <w:sz w:val="30"/>
          <w:szCs w:val="30"/>
        </w:rPr>
        <w:t>r.</w:t>
      </w:r>
    </w:p>
    <w:p w14:paraId="524EF09F" w14:textId="7550ED47" w:rsidR="002061BD" w:rsidRPr="002557D3" w:rsidRDefault="00755806" w:rsidP="00856239">
      <w:pPr>
        <w:spacing w:after="0" w:line="264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</w:t>
      </w:r>
      <w:r w:rsidR="002061BD" w:rsidRPr="002557D3">
        <w:rPr>
          <w:rFonts w:asciiTheme="majorBidi" w:hAnsiTheme="majorBidi" w:cstheme="majorBidi"/>
          <w:sz w:val="30"/>
          <w:szCs w:val="30"/>
        </w:rPr>
        <w:t xml:space="preserve">Hicret ederken </w:t>
      </w:r>
      <w:r w:rsidR="003563A3" w:rsidRPr="002557D3">
        <w:rPr>
          <w:rFonts w:asciiTheme="majorBidi" w:hAnsiTheme="majorBidi" w:cstheme="majorBidi"/>
          <w:sz w:val="30"/>
          <w:szCs w:val="30"/>
        </w:rPr>
        <w:t>ailesini Mekke’den çıkartamayan Hz. Ebû Bekir,</w:t>
      </w:r>
      <w:r w:rsidR="003563A3">
        <w:rPr>
          <w:rFonts w:asciiTheme="majorBidi" w:hAnsiTheme="majorBidi" w:cstheme="majorBidi"/>
          <w:sz w:val="30"/>
          <w:szCs w:val="30"/>
        </w:rPr>
        <w:t xml:space="preserve"> </w:t>
      </w:r>
      <w:r w:rsidR="002061BD" w:rsidRPr="002557D3">
        <w:rPr>
          <w:rFonts w:asciiTheme="majorBidi" w:hAnsiTheme="majorBidi" w:cstheme="majorBidi"/>
          <w:sz w:val="30"/>
          <w:szCs w:val="30"/>
        </w:rPr>
        <w:t>servetinin kalan kısmını da yanına almış</w:t>
      </w:r>
      <w:r w:rsidR="003563A3">
        <w:rPr>
          <w:rFonts w:asciiTheme="majorBidi" w:hAnsiTheme="majorBidi" w:cstheme="majorBidi"/>
          <w:sz w:val="30"/>
          <w:szCs w:val="30"/>
        </w:rPr>
        <w:t xml:space="preserve">tı.  </w:t>
      </w:r>
      <w:r w:rsidR="002061BD" w:rsidRPr="00B030A2">
        <w:rPr>
          <w:rFonts w:asciiTheme="majorBidi" w:hAnsiTheme="majorBidi" w:cstheme="majorBidi"/>
          <w:b/>
          <w:bCs/>
        </w:rPr>
        <w:t xml:space="preserve">(Bkz. İbn-i </w:t>
      </w:r>
      <w:proofErr w:type="spellStart"/>
      <w:r w:rsidR="002061BD" w:rsidRPr="00B030A2">
        <w:rPr>
          <w:rFonts w:asciiTheme="majorBidi" w:hAnsiTheme="majorBidi" w:cstheme="majorBidi"/>
          <w:b/>
          <w:bCs/>
        </w:rPr>
        <w:t>Hişâm</w:t>
      </w:r>
      <w:proofErr w:type="spellEnd"/>
      <w:r w:rsidR="002061BD" w:rsidRPr="00B030A2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061BD" w:rsidRPr="00B030A2">
        <w:rPr>
          <w:rFonts w:asciiTheme="majorBidi" w:hAnsiTheme="majorBidi" w:cstheme="majorBidi"/>
          <w:b/>
          <w:bCs/>
        </w:rPr>
        <w:t>Sîre</w:t>
      </w:r>
      <w:proofErr w:type="spellEnd"/>
      <w:r w:rsidR="002061BD" w:rsidRPr="00B030A2">
        <w:rPr>
          <w:rFonts w:asciiTheme="majorBidi" w:hAnsiTheme="majorBidi" w:cstheme="majorBidi"/>
          <w:b/>
          <w:bCs/>
        </w:rPr>
        <w:t xml:space="preserve"> 225)</w:t>
      </w:r>
      <w:r w:rsidR="00856239">
        <w:rPr>
          <w:rFonts w:asciiTheme="majorBidi" w:hAnsiTheme="majorBidi" w:cstheme="majorBidi"/>
          <w:b/>
          <w:bCs/>
        </w:rPr>
        <w:t xml:space="preserve"> </w:t>
      </w:r>
      <w:r w:rsidR="002061BD" w:rsidRPr="002557D3">
        <w:rPr>
          <w:rFonts w:asciiTheme="majorBidi" w:hAnsiTheme="majorBidi" w:cstheme="majorBidi"/>
          <w:sz w:val="30"/>
          <w:szCs w:val="30"/>
        </w:rPr>
        <w:t xml:space="preserve">Medine’ye varır varmaz devesi </w:t>
      </w:r>
      <w:proofErr w:type="spellStart"/>
      <w:r w:rsidR="002061BD" w:rsidRPr="002557D3">
        <w:rPr>
          <w:rFonts w:asciiTheme="majorBidi" w:hAnsiTheme="majorBidi" w:cstheme="majorBidi"/>
          <w:sz w:val="30"/>
          <w:szCs w:val="30"/>
        </w:rPr>
        <w:t>Kasva’nın</w:t>
      </w:r>
      <w:proofErr w:type="spellEnd"/>
      <w:r w:rsidR="002061BD" w:rsidRPr="002557D3">
        <w:rPr>
          <w:rFonts w:asciiTheme="majorBidi" w:hAnsiTheme="majorBidi" w:cstheme="majorBidi"/>
          <w:sz w:val="30"/>
          <w:szCs w:val="30"/>
        </w:rPr>
        <w:t xml:space="preserve"> çöktüğü araziye bir </w:t>
      </w:r>
      <w:proofErr w:type="spellStart"/>
      <w:r w:rsidR="002061BD" w:rsidRPr="002557D3">
        <w:rPr>
          <w:rFonts w:asciiTheme="majorBidi" w:hAnsiTheme="majorBidi" w:cstheme="majorBidi"/>
          <w:sz w:val="30"/>
          <w:szCs w:val="30"/>
        </w:rPr>
        <w:t>mescid</w:t>
      </w:r>
      <w:proofErr w:type="spellEnd"/>
      <w:r w:rsidR="002061BD" w:rsidRPr="002557D3">
        <w:rPr>
          <w:rFonts w:asciiTheme="majorBidi" w:hAnsiTheme="majorBidi" w:cstheme="majorBidi"/>
          <w:sz w:val="30"/>
          <w:szCs w:val="30"/>
        </w:rPr>
        <w:t xml:space="preserve"> yapmaya karar veren Allah Resûlü, arsanın sahiplerini bulmuş, onlarla anlaşmış ve Hz. Ebû Bekir’den parayı verip burayı satın almasını istemişti. Araziyi satın alan Hz. Ebû Bekir,</w:t>
      </w:r>
      <w:r w:rsidR="00527D30">
        <w:rPr>
          <w:rFonts w:asciiTheme="majorBidi" w:hAnsiTheme="majorBidi" w:cstheme="majorBidi"/>
          <w:sz w:val="30"/>
          <w:szCs w:val="30"/>
        </w:rPr>
        <w:t xml:space="preserve"> arsayı</w:t>
      </w:r>
      <w:r w:rsidR="002061BD" w:rsidRPr="002557D3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2061BD" w:rsidRPr="002557D3">
        <w:rPr>
          <w:rFonts w:asciiTheme="majorBidi" w:hAnsiTheme="majorBidi" w:cstheme="majorBidi"/>
          <w:sz w:val="30"/>
          <w:szCs w:val="30"/>
        </w:rPr>
        <w:t>mescid</w:t>
      </w:r>
      <w:proofErr w:type="spellEnd"/>
      <w:r w:rsidR="002061BD" w:rsidRPr="002557D3">
        <w:rPr>
          <w:rFonts w:asciiTheme="majorBidi" w:hAnsiTheme="majorBidi" w:cstheme="majorBidi"/>
          <w:sz w:val="30"/>
          <w:szCs w:val="30"/>
        </w:rPr>
        <w:t xml:space="preserve"> inşası için vakfetmiş ve Allah Resûlü de buraya yeryüzünün en değerli </w:t>
      </w:r>
      <w:r w:rsidR="002061B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ikinci mabedini; </w:t>
      </w:r>
      <w:proofErr w:type="spellStart"/>
      <w:r w:rsidR="002061BD" w:rsidRPr="002557D3">
        <w:rPr>
          <w:rFonts w:asciiTheme="majorBidi" w:hAnsiTheme="majorBidi" w:cstheme="majorBidi"/>
          <w:b/>
          <w:bCs/>
          <w:sz w:val="30"/>
          <w:szCs w:val="30"/>
        </w:rPr>
        <w:t>Mescid</w:t>
      </w:r>
      <w:proofErr w:type="spellEnd"/>
      <w:r w:rsidR="002061B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-i </w:t>
      </w:r>
      <w:proofErr w:type="spellStart"/>
      <w:r w:rsidR="002061BD" w:rsidRPr="002557D3">
        <w:rPr>
          <w:rFonts w:asciiTheme="majorBidi" w:hAnsiTheme="majorBidi" w:cstheme="majorBidi"/>
          <w:b/>
          <w:bCs/>
          <w:sz w:val="30"/>
          <w:szCs w:val="30"/>
        </w:rPr>
        <w:t>Nebevî’yi</w:t>
      </w:r>
      <w:proofErr w:type="spellEnd"/>
      <w:r w:rsidR="002061BD" w:rsidRPr="002557D3">
        <w:rPr>
          <w:rFonts w:asciiTheme="majorBidi" w:hAnsiTheme="majorBidi" w:cstheme="majorBidi"/>
          <w:sz w:val="30"/>
          <w:szCs w:val="30"/>
        </w:rPr>
        <w:t xml:space="preserve"> inşa etmişti</w:t>
      </w:r>
      <w:r w:rsidR="002061BD" w:rsidRPr="00B030A2">
        <w:rPr>
          <w:rFonts w:asciiTheme="majorBidi" w:hAnsiTheme="majorBidi" w:cstheme="majorBidi"/>
        </w:rPr>
        <w:t xml:space="preserve">. </w:t>
      </w:r>
      <w:r w:rsidR="002061BD" w:rsidRPr="00B030A2">
        <w:rPr>
          <w:rFonts w:asciiTheme="majorBidi" w:hAnsiTheme="majorBidi" w:cstheme="majorBidi"/>
          <w:b/>
          <w:bCs/>
        </w:rPr>
        <w:t xml:space="preserve">(İbn-i </w:t>
      </w:r>
      <w:proofErr w:type="spellStart"/>
      <w:r w:rsidR="002061BD" w:rsidRPr="00B030A2">
        <w:rPr>
          <w:rFonts w:asciiTheme="majorBidi" w:hAnsiTheme="majorBidi" w:cstheme="majorBidi"/>
          <w:b/>
          <w:bCs/>
        </w:rPr>
        <w:t>Sa’d</w:t>
      </w:r>
      <w:proofErr w:type="spellEnd"/>
      <w:r w:rsidR="002061BD" w:rsidRPr="00B030A2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061BD" w:rsidRPr="00B030A2">
        <w:rPr>
          <w:rFonts w:asciiTheme="majorBidi" w:hAnsiTheme="majorBidi" w:cstheme="majorBidi"/>
          <w:b/>
          <w:bCs/>
        </w:rPr>
        <w:t>Tabakât</w:t>
      </w:r>
      <w:proofErr w:type="spellEnd"/>
      <w:r w:rsidR="002061BD" w:rsidRPr="00B030A2">
        <w:rPr>
          <w:rFonts w:asciiTheme="majorBidi" w:hAnsiTheme="majorBidi" w:cstheme="majorBidi"/>
          <w:b/>
          <w:bCs/>
        </w:rPr>
        <w:t xml:space="preserve"> 1/174)</w:t>
      </w:r>
      <w:r w:rsidR="004F5090">
        <w:rPr>
          <w:rFonts w:asciiTheme="majorBidi" w:hAnsiTheme="majorBidi" w:cstheme="majorBidi"/>
          <w:b/>
          <w:bCs/>
        </w:rPr>
        <w:t>.</w:t>
      </w:r>
    </w:p>
    <w:p w14:paraId="47A8A229" w14:textId="0324B85A" w:rsidR="00AF32ED" w:rsidRPr="002557D3" w:rsidRDefault="00755806" w:rsidP="00856239">
      <w:pPr>
        <w:spacing w:after="0" w:line="264" w:lineRule="auto"/>
        <w:jc w:val="both"/>
        <w:rPr>
          <w:rFonts w:asciiTheme="majorBidi" w:hAnsiTheme="majorBidi" w:cstheme="majorBidi"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 </w:t>
      </w:r>
      <w:r w:rsidR="00AF32ED" w:rsidRPr="002557D3">
        <w:rPr>
          <w:rFonts w:asciiTheme="majorBidi" w:hAnsiTheme="majorBidi" w:cstheme="majorBidi"/>
          <w:sz w:val="30"/>
          <w:szCs w:val="30"/>
        </w:rPr>
        <w:t>Allah Resûlü’nün sürekli en yakınında bulunan, O’na danışmanlık yapan Hz. Ebû Bekir (</w:t>
      </w:r>
      <w:proofErr w:type="spellStart"/>
      <w:r w:rsidR="00AF32ED" w:rsidRPr="002557D3">
        <w:rPr>
          <w:rFonts w:asciiTheme="majorBidi" w:hAnsiTheme="majorBidi" w:cstheme="majorBidi"/>
          <w:sz w:val="30"/>
          <w:szCs w:val="30"/>
        </w:rPr>
        <w:t>radıyallahu</w:t>
      </w:r>
      <w:proofErr w:type="spellEnd"/>
      <w:r w:rsidR="00AF32ED" w:rsidRPr="002557D3">
        <w:rPr>
          <w:rFonts w:asciiTheme="majorBidi" w:hAnsiTheme="majorBidi" w:cstheme="majorBidi"/>
          <w:sz w:val="30"/>
          <w:szCs w:val="30"/>
        </w:rPr>
        <w:t xml:space="preserve"> anh), </w:t>
      </w:r>
      <w:r w:rsidR="00AF32ED" w:rsidRPr="002557D3">
        <w:rPr>
          <w:rFonts w:asciiTheme="majorBidi" w:hAnsiTheme="majorBidi" w:cstheme="majorBidi"/>
          <w:sz w:val="30"/>
          <w:szCs w:val="30"/>
        </w:rPr>
        <w:lastRenderedPageBreak/>
        <w:t xml:space="preserve">Medine’den ayrılamıyordu. 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>Ticarî faaliyetlerini daha çok Medine içinde sürdürüyordu.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Hem buradan elde ettiği geliri hem de katıldığı gazvelerden payına düşen ganimeti, Allah yolunda Müslümanların başındaki gailelerin ortadan kaldırılması için harcıyordu. </w:t>
      </w:r>
    </w:p>
    <w:p w14:paraId="2B61CDCC" w14:textId="3CABB14F" w:rsidR="00AF32ED" w:rsidRPr="002557D3" w:rsidRDefault="00755806" w:rsidP="00F567B6">
      <w:pPr>
        <w:spacing w:after="0" w:line="264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   </w:t>
      </w:r>
      <w:r w:rsidR="00CD677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 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Hicretin dokuzuncu yılında </w:t>
      </w:r>
      <w:proofErr w:type="spellStart"/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>Tebûk’e</w:t>
      </w:r>
      <w:proofErr w:type="spellEnd"/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hareket edecek ordunun ihtiyaçlarının giderilmesi adına</w:t>
      </w:r>
      <w:r w:rsidR="00CD677D" w:rsidRPr="002557D3">
        <w:rPr>
          <w:rFonts w:asciiTheme="majorBidi" w:hAnsiTheme="majorBidi" w:cstheme="majorBidi"/>
          <w:b/>
          <w:bCs/>
          <w:sz w:val="30"/>
          <w:szCs w:val="30"/>
        </w:rPr>
        <w:t>,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Allah Resûlü (sallallahu aleyhi ve sellem), seferberlik ilan edip </w:t>
      </w:r>
      <w:proofErr w:type="spellStart"/>
      <w:r w:rsidR="00AF32ED" w:rsidRPr="002557D3">
        <w:rPr>
          <w:rFonts w:asciiTheme="majorBidi" w:hAnsiTheme="majorBidi" w:cstheme="majorBidi"/>
          <w:sz w:val="30"/>
          <w:szCs w:val="30"/>
        </w:rPr>
        <w:t>ashâbı</w:t>
      </w:r>
      <w:proofErr w:type="spellEnd"/>
      <w:r w:rsidR="00AF32ED" w:rsidRPr="002557D3">
        <w:rPr>
          <w:rFonts w:asciiTheme="majorBidi" w:hAnsiTheme="majorBidi" w:cstheme="majorBidi"/>
          <w:sz w:val="30"/>
          <w:szCs w:val="30"/>
        </w:rPr>
        <w:t xml:space="preserve"> himmete çağırdığında</w:t>
      </w:r>
      <w:r w:rsidR="00527D30">
        <w:rPr>
          <w:rFonts w:asciiTheme="majorBidi" w:hAnsiTheme="majorBidi" w:cstheme="majorBidi"/>
          <w:sz w:val="30"/>
          <w:szCs w:val="30"/>
        </w:rPr>
        <w:t>,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ilk olarak o gelmiş ve malının tamamını Allah yolunda infak etmişti. Allah Resûlü arkada ehline bir şey bırakıp bırakmadığını sorduğunda </w:t>
      </w:r>
      <w:r w:rsidR="003A6D7A" w:rsidRPr="002557D3">
        <w:rPr>
          <w:rFonts w:asciiTheme="majorBidi" w:hAnsiTheme="majorBidi" w:cstheme="majorBidi"/>
          <w:sz w:val="30"/>
          <w:szCs w:val="30"/>
        </w:rPr>
        <w:t xml:space="preserve">ise; 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onlara Allah’ı ve </w:t>
      </w:r>
      <w:proofErr w:type="spellStart"/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>Resûlü’nü</w:t>
      </w:r>
      <w:proofErr w:type="spellEnd"/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bıraktığını söylemişti.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Onunla infak hususunda yarışmak isteyen ve malının yarısını getirip infak eden Hz. Ömer, Hz. Ebû Bekir’in infaktaki hızını ve seviyesini görünce</w:t>
      </w:r>
      <w:r w:rsidR="003A6D7A" w:rsidRPr="002557D3">
        <w:rPr>
          <w:rFonts w:asciiTheme="majorBidi" w:hAnsiTheme="majorBidi" w:cstheme="majorBidi"/>
          <w:sz w:val="30"/>
          <w:szCs w:val="30"/>
        </w:rPr>
        <w:t>,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>onun bu noktada da geçilemeyeceğini ifade etmişti</w:t>
      </w:r>
      <w:r w:rsidR="00CD677D" w:rsidRPr="002557D3">
        <w:rPr>
          <w:rFonts w:asciiTheme="majorBidi" w:hAnsiTheme="majorBidi" w:cstheme="majorBidi"/>
          <w:b/>
          <w:bCs/>
          <w:sz w:val="30"/>
          <w:szCs w:val="30"/>
        </w:rPr>
        <w:t>r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>. </w:t>
      </w:r>
    </w:p>
    <w:p w14:paraId="07058FBF" w14:textId="71F00350" w:rsidR="00AF32ED" w:rsidRPr="003563A3" w:rsidRDefault="00AF32ED" w:rsidP="00F567B6">
      <w:pPr>
        <w:spacing w:after="0" w:line="264" w:lineRule="auto"/>
        <w:jc w:val="both"/>
        <w:rPr>
          <w:rFonts w:asciiTheme="majorBidi" w:hAnsiTheme="majorBidi" w:cstheme="majorBidi"/>
          <w:b/>
          <w:bCs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  </w:t>
      </w:r>
      <w:r w:rsidRPr="002557D3">
        <w:rPr>
          <w:rFonts w:asciiTheme="majorBidi" w:hAnsiTheme="majorBidi" w:cstheme="majorBidi"/>
          <w:sz w:val="30"/>
          <w:szCs w:val="30"/>
        </w:rPr>
        <w:t>Halifeliği sırasında Hz. Ebû Bekir (</w:t>
      </w:r>
      <w:proofErr w:type="spellStart"/>
      <w:r w:rsidRPr="002557D3">
        <w:rPr>
          <w:rFonts w:asciiTheme="majorBidi" w:hAnsiTheme="majorBidi" w:cstheme="majorBidi"/>
          <w:sz w:val="30"/>
          <w:szCs w:val="30"/>
        </w:rPr>
        <w:t>radıyallahu</w:t>
      </w:r>
      <w:proofErr w:type="spellEnd"/>
      <w:r w:rsidRPr="002557D3">
        <w:rPr>
          <w:rFonts w:asciiTheme="majorBidi" w:hAnsiTheme="majorBidi" w:cstheme="majorBidi"/>
          <w:sz w:val="30"/>
          <w:szCs w:val="30"/>
        </w:rPr>
        <w:t xml:space="preserve"> anh), Hz. </w:t>
      </w:r>
      <w:proofErr w:type="spellStart"/>
      <w:r w:rsidRPr="002557D3">
        <w:rPr>
          <w:rFonts w:asciiTheme="majorBidi" w:hAnsiTheme="majorBidi" w:cstheme="majorBidi"/>
          <w:sz w:val="30"/>
          <w:szCs w:val="30"/>
        </w:rPr>
        <w:t>Hâris</w:t>
      </w:r>
      <w:proofErr w:type="spellEnd"/>
      <w:r w:rsidRPr="002557D3">
        <w:rPr>
          <w:rFonts w:asciiTheme="majorBidi" w:hAnsiTheme="majorBidi" w:cstheme="majorBidi"/>
          <w:sz w:val="30"/>
          <w:szCs w:val="30"/>
        </w:rPr>
        <w:t xml:space="preserve"> İbn-i Kelede ile birlikte kendisine ikram edilen bir </w:t>
      </w:r>
      <w:r w:rsidR="003A6D7A" w:rsidRPr="002557D3">
        <w:rPr>
          <w:rFonts w:asciiTheme="majorBidi" w:hAnsiTheme="majorBidi" w:cstheme="majorBidi"/>
          <w:sz w:val="30"/>
          <w:szCs w:val="30"/>
        </w:rPr>
        <w:t>yemeği</w:t>
      </w:r>
      <w:r w:rsidRPr="002557D3">
        <w:rPr>
          <w:rFonts w:asciiTheme="majorBidi" w:hAnsiTheme="majorBidi" w:cstheme="majorBidi"/>
          <w:sz w:val="30"/>
          <w:szCs w:val="30"/>
        </w:rPr>
        <w:t xml:space="preserve">, yemek için oturmuşlardı. Birer lokma yemişlerdi ki Hz. </w:t>
      </w:r>
      <w:proofErr w:type="spellStart"/>
      <w:r w:rsidRPr="002557D3">
        <w:rPr>
          <w:rFonts w:asciiTheme="majorBidi" w:hAnsiTheme="majorBidi" w:cstheme="majorBidi"/>
          <w:sz w:val="30"/>
          <w:szCs w:val="30"/>
        </w:rPr>
        <w:t>Hâris</w:t>
      </w:r>
      <w:proofErr w:type="spellEnd"/>
      <w:r w:rsidRPr="002557D3">
        <w:rPr>
          <w:rFonts w:asciiTheme="majorBidi" w:hAnsiTheme="majorBidi" w:cstheme="majorBidi"/>
          <w:sz w:val="30"/>
          <w:szCs w:val="30"/>
        </w:rPr>
        <w:t xml:space="preserve">, </w:t>
      </w:r>
      <w:r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“Ey Allah Resûlü’nün halifesi! Elini çek! Bu aşta bir zehir var! Ben ve sen aynı günde öleceğiz!” </w:t>
      </w:r>
      <w:r w:rsidRPr="002557D3">
        <w:rPr>
          <w:rFonts w:asciiTheme="majorBidi" w:hAnsiTheme="majorBidi" w:cstheme="majorBidi"/>
          <w:sz w:val="30"/>
          <w:szCs w:val="30"/>
        </w:rPr>
        <w:t xml:space="preserve">dedi. Hz. Ebû Bekir, elini çekti. Fakat zehir artık ikisinin de bedenine dahil olmuştu. </w:t>
      </w:r>
      <w:r w:rsidRPr="003563A3">
        <w:rPr>
          <w:rFonts w:asciiTheme="majorBidi" w:hAnsiTheme="majorBidi" w:cstheme="majorBidi"/>
          <w:b/>
          <w:bCs/>
        </w:rPr>
        <w:t xml:space="preserve">(İbn-i </w:t>
      </w:r>
      <w:proofErr w:type="spellStart"/>
      <w:r w:rsidRPr="003563A3">
        <w:rPr>
          <w:rFonts w:asciiTheme="majorBidi" w:hAnsiTheme="majorBidi" w:cstheme="majorBidi"/>
          <w:b/>
          <w:bCs/>
        </w:rPr>
        <w:t>Sa’d</w:t>
      </w:r>
      <w:proofErr w:type="spellEnd"/>
      <w:r w:rsidRPr="003563A3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3563A3">
        <w:rPr>
          <w:rFonts w:asciiTheme="majorBidi" w:hAnsiTheme="majorBidi" w:cstheme="majorBidi"/>
          <w:b/>
          <w:bCs/>
        </w:rPr>
        <w:t>Tabakât</w:t>
      </w:r>
      <w:proofErr w:type="spellEnd"/>
      <w:r w:rsidRPr="003563A3">
        <w:rPr>
          <w:rFonts w:asciiTheme="majorBidi" w:hAnsiTheme="majorBidi" w:cstheme="majorBidi"/>
          <w:b/>
          <w:bCs/>
        </w:rPr>
        <w:t xml:space="preserve"> 3/148)</w:t>
      </w:r>
    </w:p>
    <w:p w14:paraId="01212D76" w14:textId="358416D0" w:rsidR="006643F8" w:rsidRPr="003563A3" w:rsidRDefault="006643F8" w:rsidP="00F567B6">
      <w:pPr>
        <w:spacing w:after="0" w:line="264" w:lineRule="auto"/>
        <w:jc w:val="both"/>
        <w:rPr>
          <w:rFonts w:asciiTheme="majorBidi" w:hAnsiTheme="majorBidi" w:cstheme="majorBidi"/>
          <w:b/>
          <w:bCs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</w:t>
      </w:r>
      <w:r w:rsidR="00A433D8">
        <w:rPr>
          <w:rFonts w:asciiTheme="majorBidi" w:hAnsiTheme="majorBidi" w:cstheme="majorBidi"/>
          <w:sz w:val="30"/>
          <w:szCs w:val="30"/>
        </w:rPr>
        <w:t xml:space="preserve">İlerleyen zamanda 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zehir etkisini daha da artırmış; hastalığa daha fazla dayanamayan Hz. Ebû Bekir, yatağa düşmüştü. Ecelinin yaklaştığını anlamış, ümmetin selameti, birlik ve beraberliği olmak üzere değişik konularda vasiyetlerde ve nasihatlerde bulunmaya başlamıştı. </w:t>
      </w:r>
      <w:r w:rsidR="00F478DF" w:rsidRPr="002557D3">
        <w:rPr>
          <w:rFonts w:asciiTheme="majorBidi" w:hAnsiTheme="majorBidi" w:cstheme="majorBidi"/>
          <w:sz w:val="30"/>
          <w:szCs w:val="30"/>
        </w:rPr>
        <w:t>S</w:t>
      </w:r>
      <w:r w:rsidR="00AF32ED" w:rsidRPr="002557D3">
        <w:rPr>
          <w:rFonts w:asciiTheme="majorBidi" w:hAnsiTheme="majorBidi" w:cstheme="majorBidi"/>
          <w:sz w:val="30"/>
          <w:szCs w:val="30"/>
        </w:rPr>
        <w:t>ıra</w:t>
      </w:r>
      <w:r w:rsidR="00F478DF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vefatından sonra </w:t>
      </w:r>
      <w:r w:rsidR="00AF32ED" w:rsidRPr="002557D3">
        <w:rPr>
          <w:rFonts w:asciiTheme="majorBidi" w:hAnsiTheme="majorBidi" w:cstheme="majorBidi"/>
          <w:sz w:val="30"/>
          <w:szCs w:val="30"/>
        </w:rPr>
        <w:lastRenderedPageBreak/>
        <w:t>nasıl kefenleneceğine ge</w:t>
      </w:r>
      <w:r w:rsidR="003E45F4" w:rsidRPr="002557D3">
        <w:rPr>
          <w:rFonts w:asciiTheme="majorBidi" w:hAnsiTheme="majorBidi" w:cstheme="majorBidi"/>
          <w:sz w:val="30"/>
          <w:szCs w:val="30"/>
        </w:rPr>
        <w:t>lince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3E674B" w:rsidRPr="002557D3">
        <w:rPr>
          <w:rFonts w:asciiTheme="majorBidi" w:hAnsiTheme="majorBidi" w:cstheme="majorBidi"/>
          <w:sz w:val="30"/>
          <w:szCs w:val="30"/>
        </w:rPr>
        <w:t>y</w:t>
      </w:r>
      <w:r w:rsidR="00AF32ED" w:rsidRPr="002557D3">
        <w:rPr>
          <w:rFonts w:asciiTheme="majorBidi" w:hAnsiTheme="majorBidi" w:cstheme="majorBidi"/>
          <w:sz w:val="30"/>
          <w:szCs w:val="30"/>
        </w:rPr>
        <w:t>anında</w:t>
      </w:r>
      <w:r w:rsidR="003E674B" w:rsidRPr="002557D3">
        <w:rPr>
          <w:rFonts w:asciiTheme="majorBidi" w:hAnsiTheme="majorBidi" w:cstheme="majorBidi"/>
          <w:sz w:val="30"/>
          <w:szCs w:val="30"/>
        </w:rPr>
        <w:t xml:space="preserve"> bulunan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kızı Hz. </w:t>
      </w:r>
      <w:r w:rsidR="003E674B" w:rsidRPr="002557D3">
        <w:rPr>
          <w:rFonts w:asciiTheme="majorBidi" w:hAnsiTheme="majorBidi" w:cstheme="majorBidi"/>
          <w:sz w:val="30"/>
          <w:szCs w:val="30"/>
        </w:rPr>
        <w:t>Aişe’ye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döndü ve: “Öldüğüm zaman eski elbiselerimi yıkayıp bana kefen yap!” buyurdu.</w:t>
      </w:r>
      <w:r w:rsidR="00A433D8">
        <w:rPr>
          <w:rFonts w:asciiTheme="majorBidi" w:hAnsiTheme="majorBidi" w:cstheme="majorBidi"/>
          <w:sz w:val="30"/>
          <w:szCs w:val="30"/>
        </w:rPr>
        <w:t xml:space="preserve"> 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Hz. </w:t>
      </w:r>
      <w:proofErr w:type="spellStart"/>
      <w:r w:rsidR="00AF32ED" w:rsidRPr="002557D3">
        <w:rPr>
          <w:rFonts w:asciiTheme="majorBidi" w:hAnsiTheme="majorBidi" w:cstheme="majorBidi"/>
          <w:sz w:val="30"/>
          <w:szCs w:val="30"/>
        </w:rPr>
        <w:t>Âişe</w:t>
      </w:r>
      <w:proofErr w:type="spellEnd"/>
      <w:r w:rsidR="00AF32ED" w:rsidRPr="002557D3">
        <w:rPr>
          <w:rFonts w:asciiTheme="majorBidi" w:hAnsiTheme="majorBidi" w:cstheme="majorBidi"/>
          <w:sz w:val="30"/>
          <w:szCs w:val="30"/>
        </w:rPr>
        <w:t>, “Ey babacığım! Allah sana rızık verdi ve ihsanda bulundu. Seni yeni kumaşla kefenleriz!” şeklinde karşılık ver</w:t>
      </w:r>
      <w:r w:rsidR="003E674B" w:rsidRPr="002557D3">
        <w:rPr>
          <w:rFonts w:asciiTheme="majorBidi" w:hAnsiTheme="majorBidi" w:cstheme="majorBidi"/>
          <w:sz w:val="30"/>
          <w:szCs w:val="30"/>
        </w:rPr>
        <w:t>ince,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Hz. Ebû Bekir</w:t>
      </w:r>
      <w:r w:rsidR="003E674B" w:rsidRPr="002557D3">
        <w:rPr>
          <w:rFonts w:asciiTheme="majorBidi" w:hAnsiTheme="majorBidi" w:cstheme="majorBidi"/>
          <w:sz w:val="30"/>
          <w:szCs w:val="30"/>
        </w:rPr>
        <w:t xml:space="preserve"> de;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“Hayatta olan insanın, yeni kumaşa daha fazla ihtiyacı vardır. Onu giyer; kendisini korur. Ölüye kefen yapılan ise </w:t>
      </w:r>
      <w:r w:rsidR="00DE21BC" w:rsidRPr="002557D3">
        <w:rPr>
          <w:rFonts w:asciiTheme="majorBidi" w:hAnsiTheme="majorBidi" w:cstheme="majorBidi"/>
          <w:b/>
          <w:bCs/>
          <w:sz w:val="30"/>
          <w:szCs w:val="30"/>
        </w:rPr>
        <w:t>sadece çürür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.” 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buyurdu. </w:t>
      </w:r>
      <w:r w:rsidR="00F478DF" w:rsidRPr="002557D3">
        <w:rPr>
          <w:rFonts w:asciiTheme="majorBidi" w:hAnsiTheme="majorBidi" w:cstheme="majorBidi"/>
          <w:sz w:val="30"/>
          <w:szCs w:val="30"/>
        </w:rPr>
        <w:t>Dediği g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ibi de yapılmış kefen yapılması düşünülen yeni kumaşlar, ihtiyaç sahibi birilerine verilmiş ve </w:t>
      </w:r>
      <w:bookmarkStart w:id="1" w:name="_Hlk209824566"/>
      <w:r w:rsidR="00AF32ED" w:rsidRPr="002557D3">
        <w:rPr>
          <w:rFonts w:asciiTheme="majorBidi" w:hAnsiTheme="majorBidi" w:cstheme="majorBidi"/>
          <w:sz w:val="30"/>
          <w:szCs w:val="30"/>
        </w:rPr>
        <w:t>Hz. Ebû Bekir (</w:t>
      </w:r>
      <w:proofErr w:type="spellStart"/>
      <w:r w:rsidR="00AF32ED" w:rsidRPr="002557D3">
        <w:rPr>
          <w:rFonts w:asciiTheme="majorBidi" w:hAnsiTheme="majorBidi" w:cstheme="majorBidi"/>
          <w:sz w:val="30"/>
          <w:szCs w:val="30"/>
        </w:rPr>
        <w:t>radıyallahu</w:t>
      </w:r>
      <w:proofErr w:type="spellEnd"/>
      <w:r w:rsidR="00AF32ED" w:rsidRPr="002557D3">
        <w:rPr>
          <w:rFonts w:asciiTheme="majorBidi" w:hAnsiTheme="majorBidi" w:cstheme="majorBidi"/>
          <w:sz w:val="30"/>
          <w:szCs w:val="30"/>
        </w:rPr>
        <w:t xml:space="preserve"> anh)</w:t>
      </w:r>
      <w:bookmarkEnd w:id="1"/>
      <w:r w:rsidR="00AF32ED" w:rsidRPr="002557D3">
        <w:rPr>
          <w:rFonts w:asciiTheme="majorBidi" w:hAnsiTheme="majorBidi" w:cstheme="majorBidi"/>
          <w:sz w:val="30"/>
          <w:szCs w:val="30"/>
        </w:rPr>
        <w:t>, eski elbiseleriyle kefenlenmişt</w:t>
      </w:r>
      <w:r w:rsidR="00C72E97" w:rsidRPr="002557D3">
        <w:rPr>
          <w:rFonts w:asciiTheme="majorBidi" w:hAnsiTheme="majorBidi" w:cstheme="majorBidi"/>
          <w:sz w:val="30"/>
          <w:szCs w:val="30"/>
        </w:rPr>
        <w:t>i</w:t>
      </w:r>
      <w:r w:rsidRPr="002557D3">
        <w:rPr>
          <w:rFonts w:asciiTheme="majorBidi" w:hAnsiTheme="majorBidi" w:cstheme="majorBidi"/>
          <w:sz w:val="30"/>
          <w:szCs w:val="30"/>
        </w:rPr>
        <w:t>.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 O vefat ederken bile başkalarını </w:t>
      </w:r>
      <w:r w:rsidR="00F478DF" w:rsidRPr="002557D3">
        <w:rPr>
          <w:rFonts w:asciiTheme="majorBidi" w:hAnsiTheme="majorBidi" w:cstheme="majorBidi"/>
          <w:sz w:val="30"/>
          <w:szCs w:val="30"/>
        </w:rPr>
        <w:t>düşünmüş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; </w:t>
      </w:r>
      <w:r w:rsidR="00AF32ED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onunla bile birilerinin elinden tutmayı </w:t>
      </w:r>
      <w:r w:rsidR="00F478DF" w:rsidRPr="002557D3">
        <w:rPr>
          <w:rFonts w:asciiTheme="majorBidi" w:hAnsiTheme="majorBidi" w:cstheme="majorBidi"/>
          <w:b/>
          <w:bCs/>
          <w:sz w:val="30"/>
          <w:szCs w:val="30"/>
        </w:rPr>
        <w:t>planlamıştı</w:t>
      </w:r>
      <w:r w:rsidR="00AF32ED" w:rsidRPr="002557D3">
        <w:rPr>
          <w:rFonts w:asciiTheme="majorBidi" w:hAnsiTheme="majorBidi" w:cstheme="majorBidi"/>
          <w:sz w:val="30"/>
          <w:szCs w:val="30"/>
        </w:rPr>
        <w:t xml:space="preserve">. </w:t>
      </w:r>
      <w:r w:rsidRPr="003563A3">
        <w:rPr>
          <w:rFonts w:asciiTheme="majorBidi" w:hAnsiTheme="majorBidi" w:cstheme="majorBidi"/>
          <w:b/>
          <w:bCs/>
        </w:rPr>
        <w:t xml:space="preserve">(İbn-i </w:t>
      </w:r>
      <w:proofErr w:type="spellStart"/>
      <w:r w:rsidRPr="003563A3">
        <w:rPr>
          <w:rFonts w:asciiTheme="majorBidi" w:hAnsiTheme="majorBidi" w:cstheme="majorBidi"/>
          <w:b/>
          <w:bCs/>
        </w:rPr>
        <w:t>Sa’d</w:t>
      </w:r>
      <w:proofErr w:type="spellEnd"/>
      <w:r w:rsidRPr="003563A3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3563A3">
        <w:rPr>
          <w:rFonts w:asciiTheme="majorBidi" w:hAnsiTheme="majorBidi" w:cstheme="majorBidi"/>
          <w:b/>
          <w:bCs/>
        </w:rPr>
        <w:t>Tabakât</w:t>
      </w:r>
      <w:proofErr w:type="spellEnd"/>
      <w:r w:rsidRPr="003563A3">
        <w:rPr>
          <w:rFonts w:asciiTheme="majorBidi" w:hAnsiTheme="majorBidi" w:cstheme="majorBidi"/>
          <w:b/>
          <w:bCs/>
        </w:rPr>
        <w:t xml:space="preserve"> 3/146, 147, 154)</w:t>
      </w:r>
    </w:p>
    <w:p w14:paraId="400166EB" w14:textId="54B068B3" w:rsidR="002061BD" w:rsidRPr="002557D3" w:rsidRDefault="003E45F4" w:rsidP="00F567B6">
      <w:pPr>
        <w:spacing w:after="0" w:line="264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 </w:t>
      </w:r>
      <w:r w:rsidR="00F478DF" w:rsidRPr="002557D3">
        <w:rPr>
          <w:rFonts w:asciiTheme="majorBidi" w:hAnsiTheme="majorBidi" w:cstheme="majorBidi"/>
          <w:b/>
          <w:bCs/>
          <w:sz w:val="30"/>
          <w:szCs w:val="30"/>
        </w:rPr>
        <w:t>Aziz Müminler!</w:t>
      </w:r>
    </w:p>
    <w:p w14:paraId="77A537E4" w14:textId="10B90FEA" w:rsidR="006643F8" w:rsidRPr="002557D3" w:rsidRDefault="003E45F4" w:rsidP="00F567B6">
      <w:pPr>
        <w:spacing w:after="0" w:line="264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 </w:t>
      </w:r>
      <w:r w:rsidR="00F478DF" w:rsidRPr="002557D3">
        <w:rPr>
          <w:rFonts w:asciiTheme="majorBidi" w:hAnsiTheme="majorBidi" w:cstheme="majorBidi"/>
          <w:sz w:val="30"/>
          <w:szCs w:val="30"/>
        </w:rPr>
        <w:t xml:space="preserve">Hz. Ebû Bekir </w:t>
      </w:r>
      <w:bookmarkStart w:id="2" w:name="_Hlk209825192"/>
      <w:r w:rsidR="00F478DF" w:rsidRPr="002557D3">
        <w:rPr>
          <w:rFonts w:asciiTheme="majorBidi" w:hAnsiTheme="majorBidi" w:cstheme="majorBidi"/>
          <w:sz w:val="30"/>
          <w:szCs w:val="30"/>
        </w:rPr>
        <w:t>(</w:t>
      </w:r>
      <w:proofErr w:type="spellStart"/>
      <w:r w:rsidR="00F478DF" w:rsidRPr="002557D3">
        <w:rPr>
          <w:rFonts w:asciiTheme="majorBidi" w:hAnsiTheme="majorBidi" w:cstheme="majorBidi"/>
          <w:sz w:val="30"/>
          <w:szCs w:val="30"/>
        </w:rPr>
        <w:t>radıyallahu</w:t>
      </w:r>
      <w:proofErr w:type="spellEnd"/>
      <w:r w:rsidR="00F478DF" w:rsidRPr="002557D3">
        <w:rPr>
          <w:rFonts w:asciiTheme="majorBidi" w:hAnsiTheme="majorBidi" w:cstheme="majorBidi"/>
          <w:sz w:val="30"/>
          <w:szCs w:val="30"/>
        </w:rPr>
        <w:t xml:space="preserve"> anh)</w:t>
      </w:r>
      <w:bookmarkEnd w:id="2"/>
      <w:r w:rsidR="00F478DF" w:rsidRPr="002557D3">
        <w:rPr>
          <w:rFonts w:asciiTheme="majorBidi" w:hAnsiTheme="majorBidi" w:cstheme="majorBidi"/>
          <w:sz w:val="30"/>
          <w:szCs w:val="30"/>
        </w:rPr>
        <w:t>, kısa süren halifeliği döneminde çok büyük gailelerle karşılaşmış ve tek tek hepsini çözmüştü.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 </w:t>
      </w:r>
    </w:p>
    <w:p w14:paraId="362BA925" w14:textId="77777777" w:rsidR="005B2FD9" w:rsidRDefault="00457972" w:rsidP="004F5090">
      <w:pPr>
        <w:spacing w:after="0" w:line="264" w:lineRule="auto"/>
        <w:jc w:val="both"/>
        <w:rPr>
          <w:rFonts w:asciiTheme="majorBidi" w:hAnsiTheme="majorBidi" w:cstheme="majorBidi"/>
          <w:b/>
          <w:bCs/>
        </w:rPr>
      </w:pPr>
      <w:r w:rsidRPr="002557D3">
        <w:rPr>
          <w:rFonts w:asciiTheme="majorBidi" w:hAnsiTheme="majorBidi" w:cstheme="majorBidi"/>
          <w:sz w:val="30"/>
          <w:szCs w:val="30"/>
        </w:rPr>
        <w:t xml:space="preserve">        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Hz. Ebû Bekir’in vefatından yıllar sonra bir adam, Hz. Bilâl’le karşılaşmış ve o gün yapılan </w:t>
      </w:r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>at yarışını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 kastederek “Kim geçip birinci oldu?” diye sormuştu. </w:t>
      </w:r>
      <w:r w:rsidR="00DE5D69" w:rsidRPr="002557D3">
        <w:rPr>
          <w:rFonts w:asciiTheme="majorBidi" w:hAnsiTheme="majorBidi" w:cstheme="majorBidi"/>
          <w:sz w:val="30"/>
          <w:szCs w:val="30"/>
        </w:rPr>
        <w:t>H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ayalen </w:t>
      </w:r>
      <w:proofErr w:type="spellStart"/>
      <w:r w:rsidR="006643F8" w:rsidRPr="002557D3">
        <w:rPr>
          <w:rFonts w:asciiTheme="majorBidi" w:hAnsiTheme="majorBidi" w:cstheme="majorBidi"/>
          <w:sz w:val="30"/>
          <w:szCs w:val="30"/>
        </w:rPr>
        <w:t>Asr</w:t>
      </w:r>
      <w:proofErr w:type="spellEnd"/>
      <w:r w:rsidR="006643F8" w:rsidRPr="002557D3">
        <w:rPr>
          <w:rFonts w:asciiTheme="majorBidi" w:hAnsiTheme="majorBidi" w:cstheme="majorBidi"/>
          <w:sz w:val="30"/>
          <w:szCs w:val="30"/>
        </w:rPr>
        <w:t xml:space="preserve">-ı Saadet’e </w:t>
      </w:r>
      <w:r w:rsidR="00DE21BC" w:rsidRPr="002557D3">
        <w:rPr>
          <w:rFonts w:asciiTheme="majorBidi" w:hAnsiTheme="majorBidi" w:cstheme="majorBidi"/>
          <w:sz w:val="30"/>
          <w:szCs w:val="30"/>
        </w:rPr>
        <w:t>giden Hz.</w:t>
      </w:r>
      <w:r w:rsidR="00DE5D69" w:rsidRPr="002557D3">
        <w:rPr>
          <w:rFonts w:asciiTheme="majorBidi" w:hAnsiTheme="majorBidi" w:cstheme="majorBidi"/>
          <w:sz w:val="30"/>
          <w:szCs w:val="30"/>
        </w:rPr>
        <w:t xml:space="preserve"> Bilâl; </w:t>
      </w:r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>“Muhammed!” (</w:t>
      </w:r>
      <w:proofErr w:type="spellStart"/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>s.a.v</w:t>
      </w:r>
      <w:proofErr w:type="spellEnd"/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>.)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 demişti. Bunun üzerine aynı adam “Yarışta onun arkasından kim geldi?” diye sormuş; Hz. Bilal, </w:t>
      </w:r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>“Ebû Bekir!”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>(</w:t>
      </w:r>
      <w:proofErr w:type="spellStart"/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>radıyallahu</w:t>
      </w:r>
      <w:proofErr w:type="spellEnd"/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 anh) 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karşılığını vermişti. Hz. Bilal’in yaptığı nükteyi yeni </w:t>
      </w:r>
      <w:r w:rsidR="00DE5D69" w:rsidRPr="002557D3">
        <w:rPr>
          <w:rFonts w:asciiTheme="majorBidi" w:hAnsiTheme="majorBidi" w:cstheme="majorBidi"/>
          <w:sz w:val="30"/>
          <w:szCs w:val="30"/>
        </w:rPr>
        <w:t>fark eden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 adam, “Ben sadece bugün yapılan at yarışını </w:t>
      </w:r>
      <w:r w:rsidR="00DE21BC" w:rsidRPr="002557D3">
        <w:rPr>
          <w:rFonts w:asciiTheme="majorBidi" w:hAnsiTheme="majorBidi" w:cstheme="majorBidi"/>
          <w:sz w:val="30"/>
          <w:szCs w:val="30"/>
        </w:rPr>
        <w:t>kastetmiştim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.” deyince Hz. Bilâl, </w:t>
      </w:r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 xml:space="preserve">“Ben yarış denince sadece hayırda yarışı bilir ve onu </w:t>
      </w:r>
      <w:r w:rsidR="00DE21BC" w:rsidRPr="002557D3">
        <w:rPr>
          <w:rFonts w:asciiTheme="majorBidi" w:hAnsiTheme="majorBidi" w:cstheme="majorBidi"/>
          <w:b/>
          <w:bCs/>
          <w:sz w:val="30"/>
          <w:szCs w:val="30"/>
        </w:rPr>
        <w:t>kastederim</w:t>
      </w:r>
      <w:r w:rsidR="006643F8" w:rsidRPr="002557D3">
        <w:rPr>
          <w:rFonts w:asciiTheme="majorBidi" w:hAnsiTheme="majorBidi" w:cstheme="majorBidi"/>
          <w:b/>
          <w:bCs/>
          <w:sz w:val="30"/>
          <w:szCs w:val="30"/>
        </w:rPr>
        <w:t>”</w:t>
      </w:r>
      <w:r w:rsidR="006643F8" w:rsidRPr="002557D3">
        <w:rPr>
          <w:rFonts w:asciiTheme="majorBidi" w:hAnsiTheme="majorBidi" w:cstheme="majorBidi"/>
          <w:sz w:val="30"/>
          <w:szCs w:val="30"/>
        </w:rPr>
        <w:t xml:space="preserve"> cevabını vermişti.</w:t>
      </w:r>
      <w:r w:rsidRPr="002557D3">
        <w:rPr>
          <w:rFonts w:asciiTheme="majorBidi" w:hAnsiTheme="majorBidi" w:cstheme="majorBidi"/>
          <w:sz w:val="30"/>
          <w:szCs w:val="30"/>
        </w:rPr>
        <w:t xml:space="preserve"> </w:t>
      </w:r>
      <w:r w:rsidRPr="003563A3">
        <w:rPr>
          <w:rFonts w:asciiTheme="majorBidi" w:hAnsiTheme="majorBidi" w:cstheme="majorBidi"/>
          <w:b/>
          <w:bCs/>
        </w:rPr>
        <w:t xml:space="preserve">(İbn-i </w:t>
      </w:r>
      <w:proofErr w:type="spellStart"/>
      <w:r w:rsidRPr="003563A3">
        <w:rPr>
          <w:rFonts w:asciiTheme="majorBidi" w:hAnsiTheme="majorBidi" w:cstheme="majorBidi"/>
          <w:b/>
          <w:bCs/>
        </w:rPr>
        <w:t>Sa’d</w:t>
      </w:r>
      <w:proofErr w:type="spellEnd"/>
      <w:r w:rsidRPr="003563A3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3563A3">
        <w:rPr>
          <w:rFonts w:asciiTheme="majorBidi" w:hAnsiTheme="majorBidi" w:cstheme="majorBidi"/>
          <w:b/>
          <w:bCs/>
        </w:rPr>
        <w:t>Tabakât</w:t>
      </w:r>
      <w:proofErr w:type="spellEnd"/>
      <w:r w:rsidRPr="003563A3">
        <w:rPr>
          <w:rFonts w:asciiTheme="majorBidi" w:hAnsiTheme="majorBidi" w:cstheme="majorBidi"/>
          <w:b/>
          <w:bCs/>
        </w:rPr>
        <w:t xml:space="preserve"> 3/127)</w:t>
      </w:r>
      <w:r w:rsidR="004F5090">
        <w:rPr>
          <w:rFonts w:asciiTheme="majorBidi" w:hAnsiTheme="majorBidi" w:cstheme="majorBidi"/>
          <w:b/>
          <w:bCs/>
        </w:rPr>
        <w:t xml:space="preserve">. </w:t>
      </w:r>
    </w:p>
    <w:p w14:paraId="04C16E80" w14:textId="56D7F700" w:rsidR="002061BD" w:rsidRPr="002557D3" w:rsidRDefault="00457972" w:rsidP="005B2FD9">
      <w:pPr>
        <w:spacing w:after="0" w:line="264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2557D3">
        <w:rPr>
          <w:rFonts w:asciiTheme="majorBidi" w:hAnsiTheme="majorBidi" w:cstheme="majorBidi"/>
          <w:sz w:val="30"/>
          <w:szCs w:val="30"/>
        </w:rPr>
        <w:lastRenderedPageBreak/>
        <w:t xml:space="preserve">Rabbimizden niyazımız; Hz. Ebu Bekir’in sadakat ve </w:t>
      </w:r>
      <w:r w:rsidR="00DE21BC" w:rsidRPr="002557D3">
        <w:rPr>
          <w:rFonts w:asciiTheme="majorBidi" w:hAnsiTheme="majorBidi" w:cstheme="majorBidi"/>
          <w:sz w:val="30"/>
          <w:szCs w:val="30"/>
        </w:rPr>
        <w:t>samimiyetini bize lütfeylesin</w:t>
      </w:r>
      <w:r w:rsidRPr="002557D3">
        <w:rPr>
          <w:rFonts w:asciiTheme="majorBidi" w:hAnsiTheme="majorBidi" w:cstheme="majorBidi"/>
          <w:sz w:val="30"/>
          <w:szCs w:val="30"/>
        </w:rPr>
        <w:t xml:space="preserve">, ahirette o yıldızların arasında bizleri de haşreylesin. </w:t>
      </w:r>
    </w:p>
    <w:sectPr w:rsidR="002061BD" w:rsidRPr="002557D3" w:rsidSect="00DE21BC">
      <w:footerReference w:type="default" r:id="rId7"/>
      <w:pgSz w:w="8392" w:h="11907" w:code="11"/>
      <w:pgMar w:top="510" w:right="510" w:bottom="454" w:left="51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F739" w14:textId="77777777" w:rsidR="000645E4" w:rsidRDefault="000645E4" w:rsidP="007A0621">
      <w:pPr>
        <w:spacing w:after="0" w:line="240" w:lineRule="auto"/>
      </w:pPr>
      <w:r>
        <w:separator/>
      </w:r>
    </w:p>
  </w:endnote>
  <w:endnote w:type="continuationSeparator" w:id="0">
    <w:p w14:paraId="0C07D39A" w14:textId="77777777" w:rsidR="000645E4" w:rsidRDefault="000645E4" w:rsidP="007A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huvvet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234203"/>
      <w:docPartObj>
        <w:docPartGallery w:val="Page Numbers (Bottom of Page)"/>
        <w:docPartUnique/>
      </w:docPartObj>
    </w:sdtPr>
    <w:sdtContent>
      <w:p w14:paraId="45FBD8F1" w14:textId="5E203A4C" w:rsidR="00DE21BC" w:rsidRDefault="00DE21B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DDAA" w14:textId="77777777" w:rsidR="000645E4" w:rsidRDefault="000645E4" w:rsidP="007A0621">
      <w:pPr>
        <w:spacing w:after="0" w:line="240" w:lineRule="auto"/>
      </w:pPr>
      <w:r>
        <w:separator/>
      </w:r>
    </w:p>
  </w:footnote>
  <w:footnote w:type="continuationSeparator" w:id="0">
    <w:p w14:paraId="11DF5CF6" w14:textId="77777777" w:rsidR="000645E4" w:rsidRDefault="000645E4" w:rsidP="007A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2ACB"/>
    <w:multiLevelType w:val="multilevel"/>
    <w:tmpl w:val="D7B0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B5794"/>
    <w:multiLevelType w:val="hybridMultilevel"/>
    <w:tmpl w:val="2894084A"/>
    <w:lvl w:ilvl="0" w:tplc="7F985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2A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67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AB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21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A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49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EC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87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A32E01"/>
    <w:multiLevelType w:val="hybridMultilevel"/>
    <w:tmpl w:val="29E47948"/>
    <w:lvl w:ilvl="0" w:tplc="466C2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42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A4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4F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6B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2D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CA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A6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7072E0"/>
    <w:multiLevelType w:val="hybridMultilevel"/>
    <w:tmpl w:val="73CCBBD2"/>
    <w:lvl w:ilvl="0" w:tplc="04A81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F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21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E8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2C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29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6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0D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AA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3724194">
    <w:abstractNumId w:val="2"/>
  </w:num>
  <w:num w:numId="2" w16cid:durableId="330525908">
    <w:abstractNumId w:val="1"/>
  </w:num>
  <w:num w:numId="3" w16cid:durableId="13505657">
    <w:abstractNumId w:val="3"/>
  </w:num>
  <w:num w:numId="4" w16cid:durableId="175508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D6"/>
    <w:rsid w:val="00060A4F"/>
    <w:rsid w:val="000645E4"/>
    <w:rsid w:val="00097A0F"/>
    <w:rsid w:val="000B33D4"/>
    <w:rsid w:val="000C5CC5"/>
    <w:rsid w:val="00117C41"/>
    <w:rsid w:val="00121835"/>
    <w:rsid w:val="001415C9"/>
    <w:rsid w:val="00177893"/>
    <w:rsid w:val="002061BD"/>
    <w:rsid w:val="002557D3"/>
    <w:rsid w:val="00284732"/>
    <w:rsid w:val="002B2866"/>
    <w:rsid w:val="003067C7"/>
    <w:rsid w:val="003563A3"/>
    <w:rsid w:val="003672BB"/>
    <w:rsid w:val="003922CF"/>
    <w:rsid w:val="003A6D7A"/>
    <w:rsid w:val="003A715E"/>
    <w:rsid w:val="003D19E5"/>
    <w:rsid w:val="003E007A"/>
    <w:rsid w:val="003E45F4"/>
    <w:rsid w:val="003E674B"/>
    <w:rsid w:val="00443514"/>
    <w:rsid w:val="00457972"/>
    <w:rsid w:val="004A4CE6"/>
    <w:rsid w:val="004B18DC"/>
    <w:rsid w:val="004E68C6"/>
    <w:rsid w:val="004F5090"/>
    <w:rsid w:val="005031E9"/>
    <w:rsid w:val="005164D8"/>
    <w:rsid w:val="00527D30"/>
    <w:rsid w:val="00564C52"/>
    <w:rsid w:val="0056516D"/>
    <w:rsid w:val="005A7B6D"/>
    <w:rsid w:val="005B2FD9"/>
    <w:rsid w:val="005D05BF"/>
    <w:rsid w:val="006067C3"/>
    <w:rsid w:val="006643F8"/>
    <w:rsid w:val="00682ACA"/>
    <w:rsid w:val="006D1D95"/>
    <w:rsid w:val="00732DC7"/>
    <w:rsid w:val="00755806"/>
    <w:rsid w:val="0077089A"/>
    <w:rsid w:val="00787609"/>
    <w:rsid w:val="007A0621"/>
    <w:rsid w:val="007E768C"/>
    <w:rsid w:val="00850120"/>
    <w:rsid w:val="00856239"/>
    <w:rsid w:val="00864C30"/>
    <w:rsid w:val="008661BA"/>
    <w:rsid w:val="00910999"/>
    <w:rsid w:val="00922D12"/>
    <w:rsid w:val="00943656"/>
    <w:rsid w:val="0099256E"/>
    <w:rsid w:val="009B48B8"/>
    <w:rsid w:val="009C331F"/>
    <w:rsid w:val="009E240F"/>
    <w:rsid w:val="00A12284"/>
    <w:rsid w:val="00A168E7"/>
    <w:rsid w:val="00A433D8"/>
    <w:rsid w:val="00A71DBF"/>
    <w:rsid w:val="00AF32ED"/>
    <w:rsid w:val="00B030A2"/>
    <w:rsid w:val="00B22D3A"/>
    <w:rsid w:val="00B33390"/>
    <w:rsid w:val="00B64716"/>
    <w:rsid w:val="00B80C0D"/>
    <w:rsid w:val="00BC29EB"/>
    <w:rsid w:val="00C26BD6"/>
    <w:rsid w:val="00C4016D"/>
    <w:rsid w:val="00C72E97"/>
    <w:rsid w:val="00CD677D"/>
    <w:rsid w:val="00D2458B"/>
    <w:rsid w:val="00D266A9"/>
    <w:rsid w:val="00D325C8"/>
    <w:rsid w:val="00D57A9D"/>
    <w:rsid w:val="00DB6905"/>
    <w:rsid w:val="00DE12B8"/>
    <w:rsid w:val="00DE21BC"/>
    <w:rsid w:val="00DE5D69"/>
    <w:rsid w:val="00E13F2F"/>
    <w:rsid w:val="00E4575B"/>
    <w:rsid w:val="00EC3B59"/>
    <w:rsid w:val="00EC4C60"/>
    <w:rsid w:val="00ED1B40"/>
    <w:rsid w:val="00ED7D06"/>
    <w:rsid w:val="00EE6EB3"/>
    <w:rsid w:val="00F04FB4"/>
    <w:rsid w:val="00F478DF"/>
    <w:rsid w:val="00F567B6"/>
    <w:rsid w:val="00F826FE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7EC96"/>
  <w15:chartTrackingRefBased/>
  <w15:docId w15:val="{EC3811B9-3C38-4B5A-8881-D7DA59A9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14"/>
  </w:style>
  <w:style w:type="paragraph" w:styleId="Balk1">
    <w:name w:val="heading 1"/>
    <w:basedOn w:val="Normal"/>
    <w:next w:val="Normal"/>
    <w:link w:val="Balk1Char"/>
    <w:uiPriority w:val="9"/>
    <w:qFormat/>
    <w:rsid w:val="00C2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6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6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6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6BD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6BD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6B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6B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6B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6B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6B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6B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6BD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6BD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6B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3922CF"/>
    <w:rPr>
      <w:b/>
      <w:bCs/>
    </w:rPr>
  </w:style>
  <w:style w:type="character" w:customStyle="1" w:styleId="arabaslik">
    <w:name w:val="arabaslik"/>
    <w:basedOn w:val="VarsaylanParagrafYazTipi"/>
    <w:rsid w:val="003922CF"/>
  </w:style>
  <w:style w:type="paragraph" w:styleId="stBilgi">
    <w:name w:val="header"/>
    <w:basedOn w:val="Normal"/>
    <w:link w:val="stBilgiChar"/>
    <w:uiPriority w:val="99"/>
    <w:unhideWhenUsed/>
    <w:rsid w:val="007A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621"/>
  </w:style>
  <w:style w:type="paragraph" w:styleId="AltBilgi">
    <w:name w:val="footer"/>
    <w:basedOn w:val="Normal"/>
    <w:link w:val="AltBilgiChar"/>
    <w:uiPriority w:val="99"/>
    <w:unhideWhenUsed/>
    <w:rsid w:val="007A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621"/>
  </w:style>
  <w:style w:type="character" w:styleId="Kpr">
    <w:name w:val="Hyperlink"/>
    <w:basedOn w:val="VarsaylanParagrafYazTipi"/>
    <w:uiPriority w:val="99"/>
    <w:unhideWhenUsed/>
    <w:rsid w:val="003D19E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D19E5"/>
    <w:rPr>
      <w:color w:val="605E5C"/>
      <w:shd w:val="clear" w:color="auto" w:fill="E1DFDD"/>
    </w:rPr>
  </w:style>
  <w:style w:type="character" w:customStyle="1" w:styleId="ar">
    <w:name w:val="ar"/>
    <w:basedOn w:val="VarsaylanParagrafYazTipi"/>
    <w:rsid w:val="00DE5D69"/>
  </w:style>
  <w:style w:type="character" w:styleId="Vurgu">
    <w:name w:val="Emphasis"/>
    <w:basedOn w:val="VarsaylanParagrafYazTipi"/>
    <w:uiPriority w:val="20"/>
    <w:qFormat/>
    <w:rsid w:val="00DE5D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mustafa muhlis</cp:lastModifiedBy>
  <cp:revision>30</cp:revision>
  <dcterms:created xsi:type="dcterms:W3CDTF">2025-09-20T20:03:00Z</dcterms:created>
  <dcterms:modified xsi:type="dcterms:W3CDTF">2025-10-01T00:45:00Z</dcterms:modified>
</cp:coreProperties>
</file>