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53FC" w14:textId="77777777" w:rsidR="008B0E6F" w:rsidRPr="008C067A" w:rsidRDefault="008B0E6F" w:rsidP="008C067A">
      <w:pPr>
        <w:pStyle w:val="GvdeMetniGirintisi2"/>
        <w:spacing w:line="276" w:lineRule="auto"/>
        <w:ind w:firstLine="284"/>
        <w:rPr>
          <w:rFonts w:asciiTheme="majorBidi" w:hAnsiTheme="majorBidi" w:cstheme="majorBidi"/>
          <w:sz w:val="30"/>
          <w:szCs w:val="30"/>
        </w:rPr>
      </w:pPr>
    </w:p>
    <w:p w14:paraId="35C05C58" w14:textId="77777777" w:rsidR="008B0E6F" w:rsidRPr="008C067A" w:rsidRDefault="008B0E6F" w:rsidP="008C067A">
      <w:pPr>
        <w:pStyle w:val="GvdeMetniGirintisi2"/>
        <w:spacing w:line="276" w:lineRule="auto"/>
        <w:ind w:firstLine="284"/>
        <w:rPr>
          <w:rFonts w:asciiTheme="majorBidi" w:hAnsiTheme="majorBidi" w:cstheme="majorBidi"/>
          <w:sz w:val="30"/>
          <w:szCs w:val="30"/>
        </w:rPr>
      </w:pPr>
    </w:p>
    <w:p w14:paraId="2264B482" w14:textId="23F1F9E4" w:rsidR="008B0E6F" w:rsidRPr="008C067A" w:rsidRDefault="00C97552" w:rsidP="008C067A">
      <w:pPr>
        <w:spacing w:line="276" w:lineRule="auto"/>
        <w:jc w:val="both"/>
        <w:rPr>
          <w:rFonts w:asciiTheme="majorBidi" w:hAnsiTheme="majorBidi" w:cstheme="majorBidi"/>
          <w:b/>
          <w:bCs/>
          <w:color w:val="000000"/>
          <w:sz w:val="30"/>
          <w:szCs w:val="30"/>
        </w:rPr>
      </w:pPr>
      <w:r w:rsidRPr="008C067A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                                    </w:t>
      </w:r>
      <w:r w:rsidR="00ED433C" w:rsidRPr="008C067A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      </w:t>
      </w:r>
      <w:r w:rsidRPr="008C067A">
        <w:rPr>
          <w:rFonts w:asciiTheme="majorBidi" w:hAnsiTheme="majorBidi" w:cstheme="majorBidi"/>
          <w:b/>
          <w:bCs/>
          <w:color w:val="000000"/>
          <w:sz w:val="30"/>
          <w:szCs w:val="30"/>
        </w:rPr>
        <w:t xml:space="preserve"> </w:t>
      </w:r>
      <w:r w:rsidR="008B0E6F" w:rsidRPr="008C067A">
        <w:rPr>
          <w:rFonts w:asciiTheme="majorBidi" w:hAnsiTheme="majorBidi" w:cstheme="majorBidi"/>
          <w:b/>
          <w:bCs/>
          <w:color w:val="000000"/>
          <w:sz w:val="30"/>
          <w:szCs w:val="30"/>
        </w:rPr>
        <w:t>HARAMA NAZAR</w:t>
      </w:r>
    </w:p>
    <w:p w14:paraId="0C6D9301" w14:textId="77777777" w:rsidR="008B0E6F" w:rsidRPr="008C067A" w:rsidRDefault="008B0E6F" w:rsidP="008C067A">
      <w:pPr>
        <w:spacing w:line="276" w:lineRule="auto"/>
        <w:jc w:val="both"/>
        <w:rPr>
          <w:rFonts w:asciiTheme="majorBidi" w:hAnsiTheme="majorBidi" w:cstheme="majorBidi"/>
          <w:b/>
          <w:bCs/>
          <w:color w:val="000000"/>
          <w:sz w:val="30"/>
          <w:szCs w:val="30"/>
          <w:rtl/>
        </w:rPr>
      </w:pPr>
      <w:r w:rsidRPr="008C067A">
        <w:rPr>
          <w:rFonts w:asciiTheme="majorBidi" w:hAnsiTheme="majorBidi" w:cstheme="majorBidi"/>
          <w:b/>
          <w:bCs/>
          <w:color w:val="000000"/>
          <w:sz w:val="30"/>
          <w:szCs w:val="30"/>
          <w:rtl/>
        </w:rPr>
        <w:t>قُلْ لِلْمُؤْمِنِينَ يَغُضُّوا مِنْ أَبْصَارِهِمْ وَيَحْفَظُوا فُرُوجَهُمْ ذَلِكَ أَزْكَى لَهُمْ إِنَّ اللَّهَ خَبِيرٌ بِمَا يَصْنَعُونَ</w:t>
      </w:r>
    </w:p>
    <w:p w14:paraId="167AF9EE" w14:textId="557BC345" w:rsidR="008B0E6F" w:rsidRPr="008C067A" w:rsidRDefault="008B0E6F" w:rsidP="008C067A">
      <w:pPr>
        <w:spacing w:line="276" w:lineRule="auto"/>
        <w:jc w:val="both"/>
        <w:rPr>
          <w:rFonts w:asciiTheme="majorBidi" w:hAnsiTheme="majorBidi" w:cstheme="majorBidi"/>
          <w:b/>
          <w:bCs/>
          <w:i/>
          <w:iCs/>
          <w:sz w:val="30"/>
          <w:szCs w:val="30"/>
        </w:rPr>
      </w:pPr>
      <w:bookmarkStart w:id="0" w:name="_Hlk201465547"/>
      <w:r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       Mümin erkeklere </w:t>
      </w:r>
      <w:r w:rsidRPr="008C067A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>bakışlarını kısmalarını</w:t>
      </w:r>
      <w:r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ve edep yerlerini açmaktan ve zinadan korumalarını söyle.</w:t>
      </w:r>
      <w:r w:rsidRPr="008C067A">
        <w:rPr>
          <w:rFonts w:asciiTheme="majorBidi" w:hAnsiTheme="majorBidi" w:cstheme="majorBidi"/>
          <w:sz w:val="30"/>
          <w:szCs w:val="30"/>
          <w:shd w:val="clear" w:color="auto" w:fill="FFFFFF"/>
          <w:rtl/>
        </w:rPr>
        <w:t xml:space="preserve"> </w:t>
      </w:r>
      <w:bookmarkEnd w:id="0"/>
      <w:r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>Bu, onlar için en uygun olan davranıştır.</w:t>
      </w:r>
      <w:r w:rsidRPr="008C067A">
        <w:rPr>
          <w:rFonts w:asciiTheme="majorBidi" w:hAnsiTheme="majorBidi" w:cstheme="majorBidi"/>
          <w:sz w:val="30"/>
          <w:szCs w:val="30"/>
          <w:shd w:val="clear" w:color="auto" w:fill="FFFFFF"/>
          <w:rtl/>
        </w:rPr>
        <w:t xml:space="preserve"> </w:t>
      </w:r>
      <w:r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Allah yaptıkları her şeyden hakkıyla haberdardır. </w:t>
      </w:r>
      <w:r w:rsidRPr="008C067A">
        <w:rPr>
          <w:rFonts w:asciiTheme="majorBidi" w:hAnsiTheme="majorBidi" w:cstheme="majorBidi"/>
          <w:b/>
          <w:bCs/>
          <w:i/>
          <w:iCs/>
          <w:sz w:val="30"/>
          <w:szCs w:val="30"/>
          <w:shd w:val="clear" w:color="auto" w:fill="FFFFFF"/>
        </w:rPr>
        <w:t>(Nur Suresi ;30)</w:t>
      </w:r>
    </w:p>
    <w:p w14:paraId="5A11C803" w14:textId="4FB79B77" w:rsidR="009E5897" w:rsidRPr="008C067A" w:rsidRDefault="008B0E6F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 </w:t>
      </w:r>
      <w:r w:rsidR="009E5897" w:rsidRPr="008C067A">
        <w:rPr>
          <w:rFonts w:asciiTheme="majorBidi" w:hAnsiTheme="majorBidi" w:cstheme="majorBidi"/>
          <w:sz w:val="30"/>
          <w:szCs w:val="30"/>
        </w:rPr>
        <w:t xml:space="preserve">    </w:t>
      </w:r>
    </w:p>
    <w:p w14:paraId="040D49F2" w14:textId="6057E3FD" w:rsidR="00B223D6" w:rsidRPr="008C067A" w:rsidRDefault="00B223D6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9E5897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Pr="008C067A">
        <w:rPr>
          <w:rFonts w:asciiTheme="majorBidi" w:hAnsiTheme="majorBidi" w:cstheme="majorBidi"/>
          <w:b/>
          <w:bCs/>
          <w:sz w:val="30"/>
          <w:szCs w:val="30"/>
          <w:rtl/>
        </w:rPr>
        <w:t xml:space="preserve">قال تعالى إِنَّ النَّظْرَةَ سَهْمٌ مِنْ سِهَامِ إِبْلِيسَ مَسْمُومٌ، مَنْ تَرَكَهَا من مَخَافَتِي أَبْدَلْتُهُ </w:t>
      </w:r>
    </w:p>
    <w:p w14:paraId="32FDEB94" w14:textId="77777777" w:rsidR="00B223D6" w:rsidRPr="008C067A" w:rsidRDefault="00B223D6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                            </w:t>
      </w:r>
    </w:p>
    <w:p w14:paraId="5C4F975F" w14:textId="3C819028" w:rsidR="00B223D6" w:rsidRPr="008C067A" w:rsidRDefault="00B223D6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                                 </w:t>
      </w:r>
      <w:r w:rsidRPr="008C067A">
        <w:rPr>
          <w:rFonts w:asciiTheme="majorBidi" w:hAnsiTheme="majorBidi" w:cstheme="majorBidi"/>
          <w:b/>
          <w:bCs/>
          <w:sz w:val="30"/>
          <w:szCs w:val="30"/>
          <w:rtl/>
        </w:rPr>
        <w:t>إِيمَانًا يَجِدُ حَلاوَتَهُ فِي قَلْبِهِ</w:t>
      </w:r>
    </w:p>
    <w:p w14:paraId="4D0BC71B" w14:textId="77777777" w:rsidR="00B223D6" w:rsidRPr="008C067A" w:rsidRDefault="00B223D6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</w:p>
    <w:p w14:paraId="077DF982" w14:textId="4E70FA12" w:rsidR="009E5897" w:rsidRPr="008C067A" w:rsidRDefault="00B223D6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</w:t>
      </w:r>
      <w:r w:rsidR="009E5897" w:rsidRPr="008C067A">
        <w:rPr>
          <w:rFonts w:asciiTheme="majorBidi" w:hAnsiTheme="majorBidi" w:cstheme="majorBidi"/>
          <w:sz w:val="30"/>
          <w:szCs w:val="30"/>
        </w:rPr>
        <w:t xml:space="preserve">Cenâb-ı </w:t>
      </w:r>
      <w:proofErr w:type="spellStart"/>
      <w:r w:rsidR="009E5897" w:rsidRPr="008C067A">
        <w:rPr>
          <w:rFonts w:asciiTheme="majorBidi" w:hAnsiTheme="majorBidi" w:cstheme="majorBidi"/>
          <w:sz w:val="30"/>
          <w:szCs w:val="30"/>
        </w:rPr>
        <w:t>Hakk</w:t>
      </w:r>
      <w:proofErr w:type="spellEnd"/>
      <w:r w:rsidR="000F51D0" w:rsidRPr="008C067A">
        <w:rPr>
          <w:rFonts w:asciiTheme="majorBidi" w:hAnsiTheme="majorBidi" w:cstheme="majorBidi"/>
          <w:sz w:val="30"/>
          <w:szCs w:val="30"/>
        </w:rPr>
        <w:t xml:space="preserve"> bir Kutsi Hadisi </w:t>
      </w:r>
      <w:bookmarkStart w:id="1" w:name="_Hlk201463116"/>
      <w:r w:rsidR="000F51D0" w:rsidRPr="008C067A">
        <w:rPr>
          <w:rFonts w:asciiTheme="majorBidi" w:hAnsiTheme="majorBidi" w:cstheme="majorBidi"/>
          <w:sz w:val="30"/>
          <w:szCs w:val="30"/>
        </w:rPr>
        <w:t>ş</w:t>
      </w:r>
      <w:bookmarkEnd w:id="1"/>
      <w:r w:rsidR="000F51D0" w:rsidRPr="008C067A">
        <w:rPr>
          <w:rFonts w:asciiTheme="majorBidi" w:hAnsiTheme="majorBidi" w:cstheme="majorBidi"/>
          <w:sz w:val="30"/>
          <w:szCs w:val="30"/>
        </w:rPr>
        <w:t>erifte şöyle buyuruyor</w:t>
      </w:r>
      <w:r w:rsidR="009E5897" w:rsidRPr="008C067A">
        <w:rPr>
          <w:rFonts w:asciiTheme="majorBidi" w:hAnsiTheme="majorBidi" w:cstheme="majorBidi"/>
          <w:sz w:val="30"/>
          <w:szCs w:val="30"/>
        </w:rPr>
        <w:t>; “Nazar (</w:t>
      </w:r>
      <w:proofErr w:type="spellStart"/>
      <w:r w:rsidR="009E5897" w:rsidRPr="008C067A">
        <w:rPr>
          <w:rFonts w:asciiTheme="majorBidi" w:hAnsiTheme="majorBidi" w:cstheme="majorBidi"/>
          <w:sz w:val="30"/>
          <w:szCs w:val="30"/>
        </w:rPr>
        <w:t>bakıs</w:t>
      </w:r>
      <w:proofErr w:type="spellEnd"/>
      <w:r w:rsidR="009E5897" w:rsidRPr="008C067A">
        <w:rPr>
          <w:rFonts w:asciiTheme="majorBidi" w:hAnsiTheme="majorBidi" w:cstheme="majorBidi"/>
          <w:sz w:val="30"/>
          <w:szCs w:val="30"/>
        </w:rPr>
        <w:t xml:space="preserve">̧) </w:t>
      </w:r>
      <w:proofErr w:type="spellStart"/>
      <w:r w:rsidR="009E5897" w:rsidRPr="008C067A">
        <w:rPr>
          <w:rFonts w:asciiTheme="majorBidi" w:hAnsiTheme="majorBidi" w:cstheme="majorBidi"/>
          <w:sz w:val="30"/>
          <w:szCs w:val="30"/>
        </w:rPr>
        <w:t>şeytanın</w:t>
      </w:r>
      <w:proofErr w:type="spellEnd"/>
      <w:r w:rsidR="009E5897" w:rsidRPr="008C067A">
        <w:rPr>
          <w:rFonts w:asciiTheme="majorBidi" w:hAnsiTheme="majorBidi" w:cstheme="majorBidi"/>
          <w:sz w:val="30"/>
          <w:szCs w:val="30"/>
        </w:rPr>
        <w:t xml:space="preserve"> zehirli oklarından bir oktur. Kim B</w:t>
      </w:r>
      <w:r w:rsidR="00ED433C" w:rsidRPr="008C067A">
        <w:rPr>
          <w:rFonts w:asciiTheme="majorBidi" w:hAnsiTheme="majorBidi" w:cstheme="majorBidi"/>
          <w:sz w:val="30"/>
          <w:szCs w:val="30"/>
        </w:rPr>
        <w:t>ana saygısından</w:t>
      </w:r>
      <w:r w:rsidR="009E5897" w:rsidRPr="008C067A">
        <w:rPr>
          <w:rFonts w:asciiTheme="majorBidi" w:hAnsiTheme="majorBidi" w:cstheme="majorBidi"/>
          <w:sz w:val="30"/>
          <w:szCs w:val="30"/>
        </w:rPr>
        <w:t xml:space="preserve"> dolayı harama bakmayı terk</w:t>
      </w:r>
      <w:r w:rsidR="00ED433C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9E5897" w:rsidRPr="008C067A">
        <w:rPr>
          <w:rFonts w:asciiTheme="majorBidi" w:hAnsiTheme="majorBidi" w:cstheme="majorBidi"/>
          <w:sz w:val="30"/>
          <w:szCs w:val="30"/>
        </w:rPr>
        <w:t xml:space="preserve">ederse, kalbine öyle bir iman </w:t>
      </w:r>
      <w:proofErr w:type="spellStart"/>
      <w:r w:rsidR="009E5897" w:rsidRPr="008C067A">
        <w:rPr>
          <w:rFonts w:asciiTheme="majorBidi" w:hAnsiTheme="majorBidi" w:cstheme="majorBidi"/>
          <w:sz w:val="30"/>
          <w:szCs w:val="30"/>
        </w:rPr>
        <w:t>neşvesi</w:t>
      </w:r>
      <w:proofErr w:type="spellEnd"/>
      <w:r w:rsidR="009E5897" w:rsidRPr="008C067A">
        <w:rPr>
          <w:rFonts w:asciiTheme="majorBidi" w:hAnsiTheme="majorBidi" w:cstheme="majorBidi"/>
          <w:sz w:val="30"/>
          <w:szCs w:val="30"/>
        </w:rPr>
        <w:t xml:space="preserve"> ve halâveti atarım ki, onun zevkini gönlünün derinliklerinde duyar.”  </w:t>
      </w:r>
      <w:r w:rsidR="009E5897" w:rsidRPr="008C067A">
        <w:rPr>
          <w:rFonts w:asciiTheme="majorBidi" w:hAnsiTheme="majorBidi" w:cstheme="majorBidi"/>
          <w:b/>
          <w:bCs/>
          <w:sz w:val="30"/>
          <w:szCs w:val="30"/>
        </w:rPr>
        <w:t>(</w:t>
      </w:r>
      <w:proofErr w:type="spellStart"/>
      <w:r w:rsidR="009E5897" w:rsidRPr="008C067A">
        <w:rPr>
          <w:rFonts w:asciiTheme="majorBidi" w:hAnsiTheme="majorBidi" w:cstheme="majorBidi"/>
          <w:b/>
          <w:bCs/>
          <w:sz w:val="30"/>
          <w:szCs w:val="30"/>
        </w:rPr>
        <w:t>Taberani</w:t>
      </w:r>
      <w:proofErr w:type="spellEnd"/>
      <w:r w:rsidR="009E5897" w:rsidRPr="008C067A">
        <w:rPr>
          <w:rFonts w:asciiTheme="majorBidi" w:hAnsiTheme="majorBidi" w:cstheme="majorBidi"/>
          <w:b/>
          <w:bCs/>
          <w:sz w:val="30"/>
          <w:szCs w:val="30"/>
        </w:rPr>
        <w:t>, 10/173</w:t>
      </w:r>
      <w:r w:rsidR="009E5897" w:rsidRPr="008C067A">
        <w:rPr>
          <w:rFonts w:asciiTheme="majorBidi" w:hAnsiTheme="majorBidi" w:cstheme="majorBidi"/>
          <w:sz w:val="30"/>
          <w:szCs w:val="30"/>
        </w:rPr>
        <w:t xml:space="preserve"> </w:t>
      </w:r>
      <w:proofErr w:type="spellStart"/>
      <w:r w:rsidR="009E5897" w:rsidRPr="008C067A">
        <w:rPr>
          <w:rFonts w:asciiTheme="majorBidi" w:hAnsiTheme="majorBidi" w:cstheme="majorBidi"/>
          <w:b/>
          <w:bCs/>
          <w:sz w:val="30"/>
          <w:szCs w:val="30"/>
        </w:rPr>
        <w:t>Hakim,Müstedrek</w:t>
      </w:r>
      <w:proofErr w:type="spellEnd"/>
      <w:r w:rsidR="009E5897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4/349 (7945)</w:t>
      </w:r>
    </w:p>
    <w:p w14:paraId="61D0138F" w14:textId="67025B35" w:rsidR="008B0E6F" w:rsidRPr="008C067A" w:rsidRDefault="008B0E6F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</w:p>
    <w:p w14:paraId="06D2DD21" w14:textId="24EBBA69" w:rsidR="008B0E6F" w:rsidRPr="008C067A" w:rsidRDefault="00804789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r w:rsidR="00242322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>Muhterem Müslümanlar!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</w:t>
      </w:r>
      <w:bookmarkStart w:id="2" w:name="_Hlk173869888"/>
      <w:r w:rsidR="008B0E6F" w:rsidRPr="008C067A">
        <w:rPr>
          <w:rFonts w:asciiTheme="majorBidi" w:hAnsiTheme="majorBidi" w:cstheme="majorBidi"/>
          <w:sz w:val="30"/>
          <w:szCs w:val="30"/>
        </w:rPr>
        <w:t xml:space="preserve">Hutbemiz, 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>Harama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bakma</w:t>
      </w:r>
      <w:r w:rsidR="00145469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>ve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C97552" w:rsidRPr="008C067A">
        <w:rPr>
          <w:rFonts w:asciiTheme="majorBidi" w:hAnsiTheme="majorBidi" w:cstheme="majorBidi"/>
          <w:b/>
          <w:bCs/>
          <w:sz w:val="30"/>
          <w:szCs w:val="30"/>
        </w:rPr>
        <w:t>nazar et</w:t>
      </w:r>
      <w:r w:rsidR="00145469" w:rsidRPr="008C067A">
        <w:rPr>
          <w:rFonts w:asciiTheme="majorBidi" w:hAnsiTheme="majorBidi" w:cstheme="majorBidi"/>
          <w:b/>
          <w:bCs/>
          <w:sz w:val="30"/>
          <w:szCs w:val="30"/>
        </w:rPr>
        <w:t>me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</w:t>
      </w:r>
      <w:bookmarkEnd w:id="2"/>
      <w:r w:rsidR="008B0E6F" w:rsidRPr="008C067A">
        <w:rPr>
          <w:rFonts w:asciiTheme="majorBidi" w:hAnsiTheme="majorBidi" w:cstheme="majorBidi"/>
          <w:sz w:val="30"/>
          <w:szCs w:val="30"/>
        </w:rPr>
        <w:t>hakkında olacaktır.</w:t>
      </w:r>
    </w:p>
    <w:p w14:paraId="567D411F" w14:textId="7951374F" w:rsidR="00242322" w:rsidRPr="008C067A" w:rsidRDefault="00C97552" w:rsidP="008C067A">
      <w:pPr>
        <w:pStyle w:val="GvdeMetniGirintisi2"/>
        <w:spacing w:line="276" w:lineRule="auto"/>
        <w:ind w:firstLine="284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</w:t>
      </w:r>
      <w:r w:rsidR="00242322" w:rsidRPr="008C067A">
        <w:rPr>
          <w:rFonts w:asciiTheme="majorBidi" w:hAnsiTheme="majorBidi" w:cstheme="majorBidi"/>
          <w:sz w:val="30"/>
          <w:szCs w:val="30"/>
        </w:rPr>
        <w:t xml:space="preserve">  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Nazar kelimesi, Arapçada, düşünmek ve tefekkür etmek anlamının yanı sıra, </w:t>
      </w:r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"bir şeyi göz ile tekrar tekrar incelemek"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manasına da gelmektedir. Harama nazardan maksat da, Allahu Teala'nın, bakmamızı yasak kıldığı</w:t>
      </w:r>
      <w:r w:rsidR="00541A66" w:rsidRPr="008C067A">
        <w:rPr>
          <w:rFonts w:asciiTheme="majorBidi" w:hAnsiTheme="majorBidi" w:cstheme="majorBidi"/>
          <w:sz w:val="30"/>
          <w:szCs w:val="30"/>
          <w:lang w:val="tr"/>
        </w:rPr>
        <w:t>,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</w:t>
      </w:r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insana veya onun mahremiyet alanına giren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şeylere bakmaktır. Dolayısıyla Cenab-ı Allah'ın bakmamızı yasak ettiği şeylere bakmak</w:t>
      </w:r>
      <w:r w:rsidR="00242322" w:rsidRPr="008C067A">
        <w:rPr>
          <w:rFonts w:asciiTheme="majorBidi" w:hAnsiTheme="majorBidi" w:cstheme="majorBidi"/>
          <w:sz w:val="30"/>
          <w:szCs w:val="30"/>
          <w:lang w:val="tr"/>
        </w:rPr>
        <w:t>,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bir manada göz nimetini O'nun rızasına aykırı yolda kullanmak demektir.</w:t>
      </w:r>
      <w:r w:rsidR="00242322" w:rsidRPr="008C067A">
        <w:rPr>
          <w:rFonts w:asciiTheme="majorBidi" w:hAnsiTheme="majorBidi" w:cstheme="majorBidi"/>
          <w:sz w:val="30"/>
          <w:szCs w:val="30"/>
          <w:lang w:val="tr"/>
        </w:rPr>
        <w:t xml:space="preserve"> Zira </w:t>
      </w:r>
      <w:r w:rsidR="00242322" w:rsidRPr="008C067A">
        <w:rPr>
          <w:rFonts w:asciiTheme="majorBidi" w:hAnsiTheme="majorBidi" w:cstheme="majorBidi"/>
          <w:sz w:val="30"/>
          <w:szCs w:val="30"/>
        </w:rPr>
        <w:t>gayrimeşru dairedeki her bir zevkin arkasında,</w:t>
      </w:r>
      <w:r w:rsidR="00242322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bookmarkStart w:id="3" w:name="_Hlk174313531"/>
      <w:r w:rsidR="00242322" w:rsidRPr="008C067A">
        <w:rPr>
          <w:rFonts w:asciiTheme="majorBidi" w:hAnsiTheme="majorBidi" w:cstheme="majorBidi"/>
          <w:b/>
          <w:bCs/>
          <w:sz w:val="30"/>
          <w:szCs w:val="30"/>
        </w:rPr>
        <w:t>binlerce</w:t>
      </w:r>
      <w:bookmarkEnd w:id="3"/>
      <w:r w:rsidR="00242322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elem, binlerce keder ve binlerce iç burkuntusu vardır.</w:t>
      </w:r>
    </w:p>
    <w:p w14:paraId="4E30CA3B" w14:textId="3BC3C850" w:rsidR="00541A66" w:rsidRPr="008C067A" w:rsidRDefault="00242322" w:rsidP="008C067A">
      <w:pPr>
        <w:pStyle w:val="GvdeMetniGirintisi2"/>
        <w:spacing w:line="276" w:lineRule="auto"/>
        <w:ind w:firstLine="284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>Hafıza uzmanları</w:t>
      </w:r>
      <w:r w:rsidR="00DD3C5E" w:rsidRPr="008C067A">
        <w:rPr>
          <w:rFonts w:asciiTheme="majorBidi" w:hAnsiTheme="majorBidi" w:cstheme="majorBidi"/>
          <w:b/>
          <w:bCs/>
          <w:sz w:val="30"/>
          <w:szCs w:val="30"/>
        </w:rPr>
        <w:t>,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günümüzde unutkanlığın ve hafıza zayıflığının artmasını</w:t>
      </w:r>
      <w:r w:rsidR="00804789" w:rsidRPr="008C067A">
        <w:rPr>
          <w:rFonts w:asciiTheme="majorBidi" w:hAnsiTheme="majorBidi" w:cstheme="majorBidi"/>
          <w:sz w:val="30"/>
          <w:szCs w:val="30"/>
        </w:rPr>
        <w:t xml:space="preserve">; </w:t>
      </w:r>
      <w:r w:rsidR="00804789" w:rsidRPr="008C067A">
        <w:rPr>
          <w:rFonts w:asciiTheme="majorBidi" w:hAnsiTheme="majorBidi" w:cstheme="majorBidi"/>
          <w:b/>
          <w:bCs/>
          <w:sz w:val="30"/>
          <w:szCs w:val="30"/>
        </w:rPr>
        <w:t>televizyon ekranlarının, gazete sayfalarının ve internet sitelerinin</w:t>
      </w:r>
      <w:r w:rsidR="00145469" w:rsidRPr="008C067A">
        <w:rPr>
          <w:rFonts w:asciiTheme="majorBidi" w:hAnsiTheme="majorBidi" w:cstheme="majorBidi"/>
          <w:b/>
          <w:bCs/>
          <w:sz w:val="30"/>
          <w:szCs w:val="30"/>
        </w:rPr>
        <w:t>,</w:t>
      </w:r>
      <w:r w:rsidR="00804789" w:rsidRPr="008C067A">
        <w:rPr>
          <w:rFonts w:asciiTheme="majorBidi" w:hAnsiTheme="majorBidi" w:cstheme="majorBidi"/>
          <w:sz w:val="30"/>
          <w:szCs w:val="30"/>
        </w:rPr>
        <w:t xml:space="preserve"> şehevî duyguları kamçılayan görüntülerle dopdolu olmasına bağlıyorlar.  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Onlara göre; </w:t>
      </w:r>
      <w:r w:rsidR="00145469" w:rsidRPr="008C067A">
        <w:rPr>
          <w:rFonts w:asciiTheme="majorBidi" w:hAnsiTheme="majorBidi" w:cstheme="majorBidi"/>
          <w:sz w:val="30"/>
          <w:szCs w:val="30"/>
        </w:rPr>
        <w:t>bunlarla</w:t>
      </w:r>
      <w:r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145469" w:rsidRPr="008C067A">
        <w:rPr>
          <w:rFonts w:asciiTheme="majorBidi" w:hAnsiTheme="majorBidi" w:cstheme="majorBidi"/>
          <w:sz w:val="30"/>
          <w:szCs w:val="30"/>
        </w:rPr>
        <w:t>meşgul olma</w:t>
      </w:r>
      <w:r w:rsidR="008B0E6F" w:rsidRPr="008C067A">
        <w:rPr>
          <w:rFonts w:asciiTheme="majorBidi" w:hAnsiTheme="majorBidi" w:cstheme="majorBidi"/>
          <w:sz w:val="30"/>
          <w:szCs w:val="30"/>
        </w:rPr>
        <w:t>, kontrolsüz hayaller kurma</w:t>
      </w:r>
      <w:r w:rsidR="0084377F" w:rsidRPr="008C067A">
        <w:rPr>
          <w:rFonts w:asciiTheme="majorBidi" w:hAnsiTheme="majorBidi" w:cstheme="majorBidi"/>
          <w:sz w:val="30"/>
          <w:szCs w:val="30"/>
        </w:rPr>
        <w:t>,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84377F" w:rsidRPr="008C067A">
        <w:rPr>
          <w:rFonts w:asciiTheme="majorBidi" w:hAnsiTheme="majorBidi" w:cstheme="majorBidi"/>
          <w:sz w:val="30"/>
          <w:szCs w:val="30"/>
        </w:rPr>
        <w:t xml:space="preserve"> sistemsiz düşünme </w:t>
      </w:r>
      <w:r w:rsidR="008B0E6F" w:rsidRPr="008C067A">
        <w:rPr>
          <w:rFonts w:asciiTheme="majorBidi" w:hAnsiTheme="majorBidi" w:cstheme="majorBidi"/>
          <w:sz w:val="30"/>
          <w:szCs w:val="30"/>
        </w:rPr>
        <w:t>gibi etkenler</w:t>
      </w:r>
      <w:r w:rsidRPr="008C067A">
        <w:rPr>
          <w:rFonts w:asciiTheme="majorBidi" w:hAnsiTheme="majorBidi" w:cstheme="majorBidi"/>
          <w:sz w:val="30"/>
          <w:szCs w:val="30"/>
        </w:rPr>
        <w:t>,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insanlarda unutkanlığa sebep oluyor</w:t>
      </w:r>
      <w:r w:rsidR="00541A66" w:rsidRPr="008C067A">
        <w:rPr>
          <w:rFonts w:asciiTheme="majorBidi" w:hAnsiTheme="majorBidi" w:cstheme="majorBidi"/>
          <w:sz w:val="30"/>
          <w:szCs w:val="30"/>
        </w:rPr>
        <w:t>.</w:t>
      </w:r>
    </w:p>
    <w:p w14:paraId="5307378D" w14:textId="7839B3AE" w:rsidR="00294C4F" w:rsidRPr="008C067A" w:rsidRDefault="00242322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     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>Hak Dostları</w:t>
      </w:r>
      <w:r w:rsidR="00294C4F" w:rsidRPr="008C067A">
        <w:rPr>
          <w:rFonts w:asciiTheme="majorBidi" w:hAnsiTheme="majorBidi" w:cstheme="majorBidi"/>
          <w:sz w:val="30"/>
          <w:szCs w:val="30"/>
        </w:rPr>
        <w:t xml:space="preserve">, harama bakmanın unutkanlık sebebi olduğu hususunda ısrarla durmuşlardır. İmam 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>Şafii Hazretleri; bir metni ilk defada değil</w:t>
      </w:r>
      <w:r w:rsidR="00294C4F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>de</w:t>
      </w:r>
      <w:r w:rsidR="00294C4F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294C4F" w:rsidRPr="008C067A">
        <w:rPr>
          <w:rFonts w:asciiTheme="majorBidi" w:hAnsiTheme="majorBidi" w:cstheme="majorBidi"/>
          <w:sz w:val="30"/>
          <w:szCs w:val="30"/>
        </w:rPr>
        <w:lastRenderedPageBreak/>
        <w:t xml:space="preserve">ikinci veya üçüncü kerede ezberleme durumunu, hocası </w:t>
      </w:r>
      <w:proofErr w:type="spellStart"/>
      <w:r w:rsidR="00294C4F" w:rsidRPr="008C067A">
        <w:rPr>
          <w:rFonts w:asciiTheme="majorBidi" w:hAnsiTheme="majorBidi" w:cstheme="majorBidi"/>
          <w:sz w:val="30"/>
          <w:szCs w:val="30"/>
        </w:rPr>
        <w:t>Vekî</w:t>
      </w:r>
      <w:proofErr w:type="spellEnd"/>
      <w:r w:rsidR="00294C4F" w:rsidRPr="008C067A">
        <w:rPr>
          <w:rFonts w:asciiTheme="majorBidi" w:hAnsiTheme="majorBidi" w:cstheme="majorBidi"/>
          <w:sz w:val="30"/>
          <w:szCs w:val="30"/>
        </w:rPr>
        <w:t xml:space="preserve">’ bin </w:t>
      </w:r>
      <w:proofErr w:type="spellStart"/>
      <w:r w:rsidR="00294C4F" w:rsidRPr="008C067A">
        <w:rPr>
          <w:rFonts w:asciiTheme="majorBidi" w:hAnsiTheme="majorBidi" w:cstheme="majorBidi"/>
          <w:sz w:val="30"/>
          <w:szCs w:val="30"/>
        </w:rPr>
        <w:t>Cerrâh’a</w:t>
      </w:r>
      <w:proofErr w:type="spellEnd"/>
      <w:r w:rsidR="00294C4F" w:rsidRPr="008C067A">
        <w:rPr>
          <w:rFonts w:asciiTheme="majorBidi" w:hAnsiTheme="majorBidi" w:cstheme="majorBidi"/>
          <w:sz w:val="30"/>
          <w:szCs w:val="30"/>
        </w:rPr>
        <w:t xml:space="preserve"> şikayette bulununca, o büyük zat, ona şöyle demiştir: 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“İlim, ilâhî bir nurdur; Cenâb-ı Allah,  günahlara dalan kimseye nurunu </w:t>
      </w:r>
      <w:proofErr w:type="spellStart"/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>lutfetmez</w:t>
      </w:r>
      <w:proofErr w:type="spellEnd"/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>.”</w:t>
      </w:r>
      <w:r w:rsidR="00294C4F" w:rsidRPr="008C067A">
        <w:rPr>
          <w:rFonts w:asciiTheme="majorBidi" w:hAnsiTheme="majorBidi" w:cstheme="majorBidi"/>
          <w:sz w:val="30"/>
          <w:szCs w:val="30"/>
        </w:rPr>
        <w:t xml:space="preserve"> </w:t>
      </w:r>
    </w:p>
    <w:p w14:paraId="7D2F68E3" w14:textId="03142308" w:rsidR="008B0E6F" w:rsidRPr="008C067A" w:rsidRDefault="00145469" w:rsidP="008C067A">
      <w:pPr>
        <w:pStyle w:val="GvdeMetniGirintisi2"/>
        <w:spacing w:line="276" w:lineRule="auto"/>
        <w:ind w:firstLine="0"/>
        <w:rPr>
          <w:rFonts w:asciiTheme="majorBidi" w:hAnsiTheme="majorBidi" w:cstheme="majorBidi"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 </w:t>
      </w:r>
      <w:r w:rsidR="00DD3C5E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İmam Gazali’den, İmam </w:t>
      </w:r>
      <w:proofErr w:type="spellStart"/>
      <w:r w:rsidR="008B0E6F" w:rsidRPr="008C067A">
        <w:rPr>
          <w:rFonts w:asciiTheme="majorBidi" w:hAnsiTheme="majorBidi" w:cstheme="majorBidi"/>
          <w:sz w:val="30"/>
          <w:szCs w:val="30"/>
        </w:rPr>
        <w:t>Rabbani’ye</w:t>
      </w:r>
      <w:proofErr w:type="spellEnd"/>
      <w:r w:rsidR="008B0E6F" w:rsidRPr="008C067A">
        <w:rPr>
          <w:rFonts w:asciiTheme="majorBidi" w:hAnsiTheme="majorBidi" w:cstheme="majorBidi"/>
          <w:sz w:val="30"/>
          <w:szCs w:val="30"/>
        </w:rPr>
        <w:t xml:space="preserve">, </w:t>
      </w:r>
      <w:r w:rsidR="00ED433C" w:rsidRPr="008C067A">
        <w:rPr>
          <w:rFonts w:asciiTheme="majorBidi" w:hAnsiTheme="majorBidi" w:cstheme="majorBidi"/>
          <w:sz w:val="30"/>
          <w:szCs w:val="30"/>
        </w:rPr>
        <w:t xml:space="preserve">ondan da 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Üstad Bediüzzaman’a kadar pek çok alim, hafızaya tesir eden amillerden birisinin de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>haram</w:t>
      </w:r>
      <w:r w:rsidR="00294C4F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şeylere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bakma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olduğunu ifade </w:t>
      </w:r>
      <w:r w:rsidR="00ED433C" w:rsidRPr="008C067A">
        <w:rPr>
          <w:rFonts w:asciiTheme="majorBidi" w:hAnsiTheme="majorBidi" w:cstheme="majorBidi"/>
          <w:sz w:val="30"/>
          <w:szCs w:val="30"/>
        </w:rPr>
        <w:t>etmişlerdir</w:t>
      </w:r>
      <w:r w:rsidR="008B0E6F" w:rsidRPr="008C067A">
        <w:rPr>
          <w:rFonts w:asciiTheme="majorBidi" w:hAnsiTheme="majorBidi" w:cstheme="majorBidi"/>
          <w:sz w:val="30"/>
          <w:szCs w:val="30"/>
        </w:rPr>
        <w:t>. Bu tür görüntülere ısrarcı bakışlar</w:t>
      </w:r>
      <w:r w:rsidR="00242322" w:rsidRPr="008C067A">
        <w:rPr>
          <w:rFonts w:asciiTheme="majorBidi" w:hAnsiTheme="majorBidi" w:cstheme="majorBidi"/>
          <w:sz w:val="30"/>
          <w:szCs w:val="30"/>
        </w:rPr>
        <w:t>,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>insanda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çok ciddi ve köklü bir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unutkanlığa </w:t>
      </w:r>
      <w:r w:rsidR="00242322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yavaş yavaş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>sebebiyet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verdiği gibi aynı zamanda onun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manevi latifelerini </w:t>
      </w:r>
      <w:r w:rsidR="008B0E6F" w:rsidRPr="008C067A">
        <w:rPr>
          <w:rFonts w:asciiTheme="majorBidi" w:hAnsiTheme="majorBidi" w:cstheme="majorBidi"/>
          <w:sz w:val="30"/>
          <w:szCs w:val="30"/>
        </w:rPr>
        <w:t>de öldürmektedir</w:t>
      </w:r>
      <w:r w:rsidRPr="008C067A">
        <w:rPr>
          <w:rFonts w:asciiTheme="majorBidi" w:hAnsiTheme="majorBidi" w:cstheme="majorBidi"/>
          <w:sz w:val="30"/>
          <w:szCs w:val="30"/>
        </w:rPr>
        <w:t>ler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. Göz harama yöneldiğinde, irade hükümsüz kalmış ve akıl, tamamen nefsin çekim alanına girmiş demektir. Gözü harama kaydıran nefis, </w:t>
      </w:r>
      <w:r w:rsidR="008B0E6F" w:rsidRPr="008C067A">
        <w:rPr>
          <w:rFonts w:asciiTheme="majorBidi" w:hAnsiTheme="majorBidi" w:cstheme="majorBidi"/>
          <w:b/>
          <w:bCs/>
          <w:sz w:val="30"/>
          <w:szCs w:val="30"/>
        </w:rPr>
        <w:t>-Allah korusun-</w:t>
      </w:r>
      <w:r w:rsidR="008B0E6F" w:rsidRPr="008C067A">
        <w:rPr>
          <w:rFonts w:asciiTheme="majorBidi" w:hAnsiTheme="majorBidi" w:cstheme="majorBidi"/>
          <w:sz w:val="30"/>
          <w:szCs w:val="30"/>
        </w:rPr>
        <w:t xml:space="preserve"> bu haram yolculuk nihayete ulaşmadan teskin olmayacaktır.</w:t>
      </w:r>
    </w:p>
    <w:p w14:paraId="112FEC48" w14:textId="5693EB49" w:rsidR="00294C4F" w:rsidRPr="008C067A" w:rsidRDefault="00294C4F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Aslında, harama nazar; iradeyle kaçınılabilecek bir tehlikedir. İnsanın ilk anda gözünü kapamaya irade gücü yeter. 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>Hele</w:t>
      </w:r>
      <w:r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>insan</w:t>
      </w:r>
      <w:r w:rsidR="00145469" w:rsidRPr="008C067A">
        <w:rPr>
          <w:rFonts w:asciiTheme="majorBidi" w:hAnsiTheme="majorBidi" w:cstheme="majorBidi"/>
          <w:b/>
          <w:bCs/>
          <w:sz w:val="30"/>
          <w:szCs w:val="30"/>
        </w:rPr>
        <w:t>,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harama her göz kapamanın kendisine bir vacip işlemiş gibi sevap kazandıracağını düşünürse,</w:t>
      </w:r>
      <w:r w:rsidRPr="008C067A">
        <w:rPr>
          <w:rFonts w:asciiTheme="majorBidi" w:hAnsiTheme="majorBidi" w:cstheme="majorBidi"/>
          <w:sz w:val="30"/>
          <w:szCs w:val="30"/>
        </w:rPr>
        <w:t xml:space="preserve"> o ilk anda günahtan sıyrılabilir.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Pr="008C067A">
        <w:rPr>
          <w:rFonts w:asciiTheme="majorBidi" w:hAnsiTheme="majorBidi" w:cstheme="majorBidi"/>
          <w:sz w:val="30"/>
          <w:szCs w:val="30"/>
        </w:rPr>
        <w:t xml:space="preserve">Fakat, nazarını hemen haramdan çevirmez, kendisini o işe salar ve bir daha, bir daha bakacak olursa, artık geriye dönme ihtimali azalır. Bir düşünür bu hakikati 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>ş</w:t>
      </w:r>
      <w:r w:rsidRPr="008C067A">
        <w:rPr>
          <w:rFonts w:asciiTheme="majorBidi" w:hAnsiTheme="majorBidi" w:cstheme="majorBidi"/>
          <w:sz w:val="30"/>
          <w:szCs w:val="30"/>
        </w:rPr>
        <w:t>öyle ifade eder;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“Fena hülyalara yakalanınca ilk fırsatta onlardan kurtulmaya ve hemen o tehlikeli alandan uzaklaşmaya çalış. Yoksa hayallerin seni öyle vadilere sürükler ki, bir daha geriye dönemezsin.”</w:t>
      </w:r>
      <w:r w:rsidRPr="008C067A">
        <w:rPr>
          <w:rFonts w:asciiTheme="majorBidi" w:hAnsiTheme="majorBidi" w:cstheme="majorBidi"/>
          <w:sz w:val="30"/>
          <w:szCs w:val="30"/>
        </w:rPr>
        <w:t xml:space="preserve"> </w:t>
      </w:r>
    </w:p>
    <w:p w14:paraId="6EA89F27" w14:textId="38FEBE9B" w:rsidR="00C97552" w:rsidRPr="008C067A" w:rsidRDefault="00145469" w:rsidP="008C067A">
      <w:pPr>
        <w:pStyle w:val="GvdeMetniGirintisi2"/>
        <w:spacing w:line="276" w:lineRule="auto"/>
        <w:ind w:firstLine="0"/>
        <w:rPr>
          <w:rFonts w:asciiTheme="majorBidi" w:hAnsiTheme="majorBidi" w:cstheme="majorBidi"/>
          <w:b/>
          <w:sz w:val="30"/>
          <w:szCs w:val="30"/>
          <w:lang w:val="tr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  </w:t>
      </w:r>
      <w:r w:rsidR="00C97552" w:rsidRPr="008C067A">
        <w:rPr>
          <w:rFonts w:asciiTheme="majorBidi" w:hAnsiTheme="majorBidi" w:cstheme="majorBidi"/>
          <w:sz w:val="30"/>
          <w:szCs w:val="30"/>
          <w:lang w:val="tr"/>
        </w:rPr>
        <w:t xml:space="preserve">Hutbemizin 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>başında</w:t>
      </w:r>
      <w:r w:rsidR="00C97552" w:rsidRPr="008C067A">
        <w:rPr>
          <w:rFonts w:asciiTheme="majorBidi" w:hAnsiTheme="majorBidi" w:cstheme="majorBidi"/>
          <w:sz w:val="30"/>
          <w:szCs w:val="30"/>
          <w:lang w:val="tr"/>
        </w:rPr>
        <w:t xml:space="preserve"> 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>okuduğumuz</w:t>
      </w:r>
      <w:r w:rsidR="00C97552" w:rsidRPr="008C067A">
        <w:rPr>
          <w:rFonts w:asciiTheme="majorBidi" w:hAnsiTheme="majorBidi" w:cstheme="majorBidi"/>
          <w:sz w:val="30"/>
          <w:szCs w:val="30"/>
          <w:lang w:val="tr"/>
        </w:rPr>
        <w:t xml:space="preserve"> ayeti kerimede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>;</w:t>
      </w:r>
      <w:r w:rsidR="00C97552" w:rsidRPr="008C067A">
        <w:rPr>
          <w:rFonts w:asciiTheme="majorBidi" w:hAnsiTheme="majorBidi" w:cstheme="majorBidi"/>
          <w:sz w:val="30"/>
          <w:szCs w:val="30"/>
          <w:lang w:val="tr"/>
        </w:rPr>
        <w:t xml:space="preserve"> 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>“</w:t>
      </w:r>
      <w:r w:rsidR="00C97552" w:rsidRPr="008C067A">
        <w:rPr>
          <w:rFonts w:asciiTheme="majorBidi" w:hAnsiTheme="majorBidi" w:cstheme="majorBidi"/>
          <w:sz w:val="30"/>
          <w:szCs w:val="30"/>
          <w:lang w:val="tr"/>
        </w:rPr>
        <w:t xml:space="preserve">Mümin erkeklere </w:t>
      </w:r>
      <w:r w:rsidR="00C97552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bakışlarını kısmalarını</w:t>
      </w:r>
      <w:r w:rsidR="00C97552" w:rsidRPr="008C067A">
        <w:rPr>
          <w:rFonts w:asciiTheme="majorBidi" w:hAnsiTheme="majorBidi" w:cstheme="majorBidi"/>
          <w:sz w:val="30"/>
          <w:szCs w:val="30"/>
          <w:lang w:val="tr"/>
        </w:rPr>
        <w:t xml:space="preserve"> ve edep yerlerini açmaktan ve zinadan korumalarını söyle.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>” Buyruluyor. Ayette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>,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 xml:space="preserve"> bakışların kısılması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>,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 xml:space="preserve"> edep yerlerinin korunmasının önün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>de zikrediliyor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 xml:space="preserve">. Bunun sebebi </w:t>
      </w:r>
      <w:r w:rsidR="00EF569E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bakışın zinanın postacısı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 xml:space="preserve"> ve </w:t>
      </w:r>
      <w:r w:rsidR="00EF569E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 xml:space="preserve">hayasızlığa götürücü 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>olmasından ileri geli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>yor</w:t>
      </w:r>
      <w:r w:rsidR="00EF569E" w:rsidRPr="008C067A">
        <w:rPr>
          <w:rFonts w:asciiTheme="majorBidi" w:hAnsiTheme="majorBidi" w:cstheme="majorBidi"/>
          <w:sz w:val="30"/>
          <w:szCs w:val="30"/>
          <w:lang w:val="tr"/>
        </w:rPr>
        <w:t>.</w:t>
      </w:r>
    </w:p>
    <w:p w14:paraId="1C4D02F6" w14:textId="10CA418A" w:rsidR="00DD3C5E" w:rsidRPr="008C067A" w:rsidRDefault="00DD3C5E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</w:t>
      </w:r>
      <w:r w:rsidR="001D6411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</w:t>
      </w:r>
      <w:r w:rsidRPr="008C067A">
        <w:rPr>
          <w:rFonts w:asciiTheme="majorBidi" w:hAnsiTheme="majorBidi" w:cstheme="majorBidi"/>
          <w:sz w:val="30"/>
          <w:szCs w:val="30"/>
        </w:rPr>
        <w:t xml:space="preserve">Ümmetinin harama </w:t>
      </w: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nazar etmemesi </w:t>
      </w:r>
      <w:r w:rsidRPr="008C067A">
        <w:rPr>
          <w:rFonts w:asciiTheme="majorBidi" w:hAnsiTheme="majorBidi" w:cstheme="majorBidi"/>
          <w:sz w:val="30"/>
          <w:szCs w:val="30"/>
        </w:rPr>
        <w:t xml:space="preserve">mevzuunda ikazlarda bulunan Rehber-i Ekmel (aleyhi </w:t>
      </w:r>
      <w:proofErr w:type="spellStart"/>
      <w:r w:rsidRPr="008C067A">
        <w:rPr>
          <w:rFonts w:asciiTheme="majorBidi" w:hAnsiTheme="majorBidi" w:cstheme="majorBidi"/>
          <w:sz w:val="30"/>
          <w:szCs w:val="30"/>
        </w:rPr>
        <w:t>ekmelü’t-tehâyâ</w:t>
      </w:r>
      <w:proofErr w:type="spellEnd"/>
      <w:r w:rsidRPr="008C067A">
        <w:rPr>
          <w:rFonts w:asciiTheme="majorBidi" w:hAnsiTheme="majorBidi" w:cstheme="majorBidi"/>
          <w:sz w:val="30"/>
          <w:szCs w:val="30"/>
        </w:rPr>
        <w:t xml:space="preserve">), kadın-erkek herkesin iffete kilitlendiği bir </w:t>
      </w:r>
      <w:r w:rsidR="005B2907" w:rsidRPr="008C067A">
        <w:rPr>
          <w:rFonts w:asciiTheme="majorBidi" w:hAnsiTheme="majorBidi" w:cstheme="majorBidi"/>
          <w:sz w:val="30"/>
          <w:szCs w:val="30"/>
        </w:rPr>
        <w:t>yerde</w:t>
      </w:r>
      <w:r w:rsidRPr="008C067A">
        <w:rPr>
          <w:rFonts w:asciiTheme="majorBidi" w:hAnsiTheme="majorBidi" w:cstheme="majorBidi"/>
          <w:sz w:val="30"/>
          <w:szCs w:val="30"/>
        </w:rPr>
        <w:t xml:space="preserve">, hem de Hac vakfesini yapıp Arafat’tan döndükleri bir sırada, </w:t>
      </w:r>
      <w:r w:rsidR="001D6411" w:rsidRPr="008C067A">
        <w:rPr>
          <w:rFonts w:asciiTheme="majorBidi" w:hAnsiTheme="majorBidi" w:cstheme="majorBidi"/>
          <w:sz w:val="30"/>
          <w:szCs w:val="30"/>
        </w:rPr>
        <w:t>bineğin</w:t>
      </w:r>
      <w:r w:rsidR="009827FC" w:rsidRPr="008C067A">
        <w:rPr>
          <w:rFonts w:asciiTheme="majorBidi" w:hAnsiTheme="majorBidi" w:cstheme="majorBidi"/>
          <w:sz w:val="30"/>
          <w:szCs w:val="30"/>
        </w:rPr>
        <w:t>e</w:t>
      </w:r>
      <w:r w:rsidR="001D6411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Pr="008C067A">
        <w:rPr>
          <w:rFonts w:asciiTheme="majorBidi" w:hAnsiTheme="majorBidi" w:cstheme="majorBidi"/>
          <w:sz w:val="30"/>
          <w:szCs w:val="30"/>
        </w:rPr>
        <w:t xml:space="preserve"> aldığı </w:t>
      </w:r>
      <w:r w:rsidR="001D6411" w:rsidRPr="008C067A">
        <w:rPr>
          <w:rFonts w:asciiTheme="majorBidi" w:hAnsiTheme="majorBidi" w:cstheme="majorBidi"/>
          <w:sz w:val="30"/>
          <w:szCs w:val="30"/>
        </w:rPr>
        <w:t xml:space="preserve"> amcası </w:t>
      </w:r>
      <w:r w:rsidRPr="008C067A">
        <w:rPr>
          <w:rFonts w:asciiTheme="majorBidi" w:hAnsiTheme="majorBidi" w:cstheme="majorBidi"/>
          <w:sz w:val="30"/>
          <w:szCs w:val="30"/>
        </w:rPr>
        <w:t xml:space="preserve">Hazreti Abbas’ın oğlu </w:t>
      </w:r>
      <w:proofErr w:type="spellStart"/>
      <w:r w:rsidRPr="008C067A">
        <w:rPr>
          <w:rFonts w:asciiTheme="majorBidi" w:hAnsiTheme="majorBidi" w:cstheme="majorBidi"/>
          <w:sz w:val="30"/>
          <w:szCs w:val="30"/>
        </w:rPr>
        <w:t>Fazl’ın</w:t>
      </w:r>
      <w:proofErr w:type="spellEnd"/>
      <w:r w:rsidRPr="008C067A">
        <w:rPr>
          <w:rFonts w:asciiTheme="majorBidi" w:hAnsiTheme="majorBidi" w:cstheme="majorBidi"/>
          <w:sz w:val="30"/>
          <w:szCs w:val="30"/>
        </w:rPr>
        <w:t xml:space="preserve"> başını sağa-sola çevirmiş ve böylece etraftaki kadınlara gözünün ilişmemesi için ona yardımcı olmuştur.</w:t>
      </w:r>
    </w:p>
    <w:p w14:paraId="2EFD77DE" w14:textId="1CA868F0" w:rsidR="00EF569E" w:rsidRPr="008C067A" w:rsidRDefault="00EF569E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lang w:val="tr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 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Kaç yaşında olursa olsun </w:t>
      </w:r>
      <w:proofErr w:type="spellStart"/>
      <w:r w:rsidRPr="008C067A">
        <w:rPr>
          <w:rFonts w:asciiTheme="majorBidi" w:hAnsiTheme="majorBidi" w:cstheme="majorBidi"/>
          <w:sz w:val="30"/>
          <w:szCs w:val="30"/>
          <w:lang w:val="tr"/>
        </w:rPr>
        <w:t>Fadl'ın</w:t>
      </w:r>
      <w:proofErr w:type="spellEnd"/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Allah Resulü tarafından engellenmiş olması bizim için </w:t>
      </w:r>
      <w:proofErr w:type="spellStart"/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önemIi</w:t>
      </w:r>
      <w:proofErr w:type="spellEnd"/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 xml:space="preserve"> </w:t>
      </w:r>
      <w:r w:rsidR="001D6411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bir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</w:t>
      </w:r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noktadır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. Henüz </w:t>
      </w:r>
      <w:proofErr w:type="spellStart"/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büluğa</w:t>
      </w:r>
      <w:proofErr w:type="spellEnd"/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 xml:space="preserve"> yeni ermiş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olan bir 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lastRenderedPageBreak/>
        <w:t>erkek çocuğun</w:t>
      </w:r>
      <w:r w:rsidR="005B2907" w:rsidRPr="008C067A">
        <w:rPr>
          <w:rFonts w:asciiTheme="majorBidi" w:hAnsiTheme="majorBidi" w:cstheme="majorBidi"/>
          <w:sz w:val="30"/>
          <w:szCs w:val="30"/>
          <w:lang w:val="tr"/>
        </w:rPr>
        <w:t>,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karşı cinse bakma konusunda bir nevi irade eğitimine tabi tutulması</w:t>
      </w:r>
      <w:r w:rsidR="005B2907" w:rsidRPr="008C067A">
        <w:rPr>
          <w:rFonts w:asciiTheme="majorBidi" w:hAnsiTheme="majorBidi" w:cstheme="majorBidi"/>
          <w:sz w:val="30"/>
          <w:szCs w:val="30"/>
          <w:lang w:val="tr"/>
        </w:rPr>
        <w:t>,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pedagojik açıdan dikkat çekici bir durumdur.</w:t>
      </w:r>
    </w:p>
    <w:p w14:paraId="0E1E8D8A" w14:textId="3FD6941C" w:rsidR="00744B19" w:rsidRPr="008C067A" w:rsidRDefault="00744B19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lang w:val="tr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 xml:space="preserve">     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Ebu Hüreyre'den nakledilen şu rivayette de </w:t>
      </w:r>
      <w:r w:rsidR="00567586" w:rsidRPr="008C067A">
        <w:rPr>
          <w:rFonts w:asciiTheme="majorBidi" w:hAnsiTheme="majorBidi" w:cstheme="majorBidi"/>
          <w:sz w:val="30"/>
          <w:szCs w:val="30"/>
          <w:lang w:val="tr"/>
        </w:rPr>
        <w:t xml:space="preserve">harama 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nazar ile ilgili farklı bir bakış açısı ve </w:t>
      </w:r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Nebevi uyarı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görüyoruz:" </w:t>
      </w:r>
    </w:p>
    <w:p w14:paraId="44E98A3C" w14:textId="77777777" w:rsidR="001B76CA" w:rsidRPr="008C067A" w:rsidRDefault="00744B19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lang w:val="tr"/>
        </w:rPr>
      </w:pP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( ... ) Gözün zinası (harama) bakmaktır. Dilin zinası (haram olanı) konuşmaktır. Nefis temenni eder, iştahla arzular; apış arası da bu istekleri ya doğrular veyahut yalanlar. "  </w:t>
      </w:r>
    </w:p>
    <w:p w14:paraId="76F71684" w14:textId="7FCFCA0B" w:rsidR="007229FE" w:rsidRPr="008C067A" w:rsidRDefault="00072D10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lang w:val="tr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  <w:r w:rsidR="007229FE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       </w:t>
      </w:r>
      <w:r w:rsidR="001B76CA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Hazreti Ali der ki:</w:t>
      </w:r>
      <w:r w:rsidR="001B76CA" w:rsidRPr="008C067A">
        <w:rPr>
          <w:rFonts w:asciiTheme="majorBidi" w:hAnsiTheme="majorBidi" w:cstheme="majorBidi"/>
          <w:sz w:val="30"/>
          <w:szCs w:val="30"/>
          <w:lang w:val="tr"/>
        </w:rPr>
        <w:t xml:space="preserve"> "Allah Resulü (sallallahu aleyhi ve sellem) bana şöyle dedi: </w:t>
      </w:r>
      <w:proofErr w:type="spellStart"/>
      <w:r w:rsidR="001B76CA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Ar</w:t>
      </w:r>
      <w:r w:rsidR="009827FC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d</w:t>
      </w:r>
      <w:proofErr w:type="spellEnd"/>
      <w:r w:rsidR="001B76CA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 xml:space="preserve"> arda bakma</w:t>
      </w:r>
      <w:r w:rsidR="001D6411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!</w:t>
      </w:r>
      <w:r w:rsidR="001B76CA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.</w:t>
      </w:r>
      <w:r w:rsidR="001B76CA" w:rsidRPr="008C067A">
        <w:rPr>
          <w:rFonts w:asciiTheme="majorBidi" w:hAnsiTheme="majorBidi" w:cstheme="majorBidi"/>
          <w:sz w:val="30"/>
          <w:szCs w:val="30"/>
          <w:lang w:val="tr"/>
        </w:rPr>
        <w:t xml:space="preserve"> Birinci bakış senin lehine, ikincisi ise aleyhinedir."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(Ahmed b. Hanbel, </w:t>
      </w:r>
      <w:proofErr w:type="spellStart"/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>Müsned</w:t>
      </w:r>
      <w:proofErr w:type="spellEnd"/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>, IIV304.)</w:t>
      </w:r>
    </w:p>
    <w:p w14:paraId="31E7441C" w14:textId="61AA7C62" w:rsidR="001B76CA" w:rsidRPr="008C067A" w:rsidRDefault="001B76CA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lang w:val="tr"/>
        </w:rPr>
      </w:pP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     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>Bu hadiste Efendimiz, kasıtlı olmadığı için ilk bakışın mesuliyet getirmeyeceğini, ama ikinci defa dönüp bakmak iradi olduğundan, onun günah hanesine yazılacağını vurgulamış; harama götüren yolu ta baştan keserek günahlara geçit vermemek gerektiğine dikkat çekmiştir</w:t>
      </w:r>
    </w:p>
    <w:p w14:paraId="2E27C12F" w14:textId="25A74F50" w:rsidR="007229FE" w:rsidRPr="008C067A" w:rsidRDefault="007229FE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  <w:lang w:val="tr"/>
        </w:rPr>
      </w:pP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     Zaruretten dolayı bakmalar ise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>;</w:t>
      </w: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şehvetle bakmamak kaydı ile caiz görülmüştür. Göze ansızın ilişen haram manzara olursa gözü hemen başka tarafa çevirmemiz gerektiği de ifade edilmiştir. </w:t>
      </w:r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(</w:t>
      </w:r>
      <w:proofErr w:type="spellStart"/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Zuhayli</w:t>
      </w:r>
      <w:proofErr w:type="spellEnd"/>
      <w:r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>, III/561)</w:t>
      </w:r>
    </w:p>
    <w:p w14:paraId="6C910F2E" w14:textId="77777777" w:rsidR="00567586" w:rsidRPr="008C067A" w:rsidRDefault="00567586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lang w:val="tr"/>
        </w:rPr>
      </w:pPr>
    </w:p>
    <w:p w14:paraId="06063F16" w14:textId="1F2FB483" w:rsidR="00DD3C5E" w:rsidRPr="008C067A" w:rsidRDefault="00567586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  <w:lang w:val="tr"/>
        </w:rPr>
        <w:t xml:space="preserve">   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 xml:space="preserve">     </w:t>
      </w:r>
      <w:r w:rsidR="001D6411" w:rsidRPr="008C067A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>Değerli</w:t>
      </w:r>
      <w:r w:rsidR="00DD3C5E" w:rsidRPr="008C067A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 xml:space="preserve"> Müminler!</w:t>
      </w:r>
      <w:r w:rsidR="00DD3C5E" w:rsidRPr="008C067A">
        <w:rPr>
          <w:rFonts w:asciiTheme="majorBidi" w:hAnsiTheme="majorBidi" w:cstheme="majorBidi"/>
          <w:sz w:val="30"/>
          <w:szCs w:val="30"/>
        </w:rPr>
        <w:t xml:space="preserve">  </w:t>
      </w:r>
    </w:p>
    <w:p w14:paraId="5ED5CC46" w14:textId="450658DA" w:rsidR="002F67B4" w:rsidRPr="008C067A" w:rsidRDefault="00DD3C5E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shd w:val="clear" w:color="auto" w:fill="FFFFFF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       </w:t>
      </w:r>
      <w:r w:rsidR="002F67B4" w:rsidRPr="008C067A">
        <w:rPr>
          <w:rFonts w:asciiTheme="majorBidi" w:eastAsia="Calibri" w:hAnsiTheme="majorBidi" w:cstheme="majorBidi"/>
          <w:b/>
          <w:bCs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>Salih amellerle</w:t>
      </w:r>
      <w:r w:rsidR="002F67B4" w:rsidRPr="008C067A">
        <w:rPr>
          <w:rFonts w:asciiTheme="majorBidi" w:eastAsia="Calibri" w:hAnsiTheme="majorBidi" w:cstheme="majorBidi"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 xml:space="preserve"> desteklenmeyen ve </w:t>
      </w:r>
      <w:r w:rsidR="002F67B4" w:rsidRPr="008C067A">
        <w:rPr>
          <w:rFonts w:asciiTheme="majorBidi" w:eastAsia="Calibri" w:hAnsiTheme="majorBidi" w:cstheme="majorBidi"/>
          <w:b/>
          <w:bCs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>tefekkürle</w:t>
      </w:r>
      <w:r w:rsidR="002F67B4" w:rsidRPr="008C067A">
        <w:rPr>
          <w:rFonts w:asciiTheme="majorBidi" w:eastAsia="Calibri" w:hAnsiTheme="majorBidi" w:cstheme="majorBidi"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 xml:space="preserve"> derinleşmeyen </w:t>
      </w:r>
      <w:r w:rsidR="002F67B4" w:rsidRPr="008C067A">
        <w:rPr>
          <w:rFonts w:asciiTheme="majorBidi" w:eastAsia="Calibri" w:hAnsiTheme="majorBidi" w:cstheme="majorBidi"/>
          <w:b/>
          <w:bCs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>bir imanın</w:t>
      </w:r>
      <w:r w:rsidR="002F67B4" w:rsidRPr="008C067A">
        <w:rPr>
          <w:rFonts w:asciiTheme="majorBidi" w:eastAsia="Calibri" w:hAnsiTheme="majorBidi" w:cstheme="majorBidi"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>, insanı günahlardan koruması çok zordur. İmanı, vicdanlarına mâl edemeyen ve tabiatlarının bir derinliği hâline getiremeyenler,</w:t>
      </w:r>
      <w:r w:rsidR="002F67B4" w:rsidRPr="008C067A">
        <w:rPr>
          <w:rFonts w:asciiTheme="majorBidi" w:eastAsia="Calibri" w:hAnsiTheme="majorBidi" w:cstheme="majorBidi"/>
          <w:b/>
          <w:bCs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 xml:space="preserve"> birer iffet abidesi </w:t>
      </w:r>
      <w:r w:rsidR="002F67B4" w:rsidRPr="008C067A">
        <w:rPr>
          <w:rFonts w:asciiTheme="majorBidi" w:eastAsia="Calibri" w:hAnsiTheme="majorBidi" w:cstheme="majorBidi"/>
          <w:kern w:val="2"/>
          <w:sz w:val="30"/>
          <w:szCs w:val="30"/>
          <w:shd w:val="clear" w:color="auto" w:fill="FFFFFF"/>
          <w:lang w:eastAsia="en-US"/>
          <w14:ligatures w14:val="standardContextual"/>
        </w:rPr>
        <w:t>haline gelemezler.</w:t>
      </w:r>
      <w:bookmarkStart w:id="4" w:name="_Hlk174381179"/>
      <w:r w:rsidR="002F67B4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Kâmil Müslüman </w:t>
      </w:r>
      <w:bookmarkEnd w:id="4"/>
      <w:r w:rsidR="002F67B4" w:rsidRPr="008C067A">
        <w:rPr>
          <w:rFonts w:asciiTheme="majorBidi" w:hAnsiTheme="majorBidi" w:cstheme="majorBidi"/>
          <w:b/>
          <w:bCs/>
          <w:sz w:val="30"/>
          <w:szCs w:val="30"/>
        </w:rPr>
        <w:t>olabilmek için</w:t>
      </w:r>
      <w:r w:rsidR="00834235" w:rsidRPr="008C067A">
        <w:rPr>
          <w:rFonts w:asciiTheme="majorBidi" w:hAnsiTheme="majorBidi" w:cstheme="majorBidi"/>
          <w:b/>
          <w:bCs/>
          <w:sz w:val="30"/>
          <w:szCs w:val="30"/>
        </w:rPr>
        <w:t>,</w:t>
      </w:r>
      <w:r w:rsidR="002F67B4" w:rsidRPr="008C067A">
        <w:rPr>
          <w:rFonts w:asciiTheme="majorBidi" w:hAnsiTheme="majorBidi" w:cstheme="majorBidi"/>
          <w:sz w:val="30"/>
          <w:szCs w:val="30"/>
        </w:rPr>
        <w:t xml:space="preserve"> sadece iman edip dinin bazı kurallarını yerine getirmek yeterli görülmemiştir. İnsanın </w:t>
      </w:r>
      <w:r w:rsidR="002F67B4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iffet, hayâ, edep, </w:t>
      </w:r>
      <w:proofErr w:type="spellStart"/>
      <w:r w:rsidR="002F67B4" w:rsidRPr="008C067A">
        <w:rPr>
          <w:rFonts w:asciiTheme="majorBidi" w:hAnsiTheme="majorBidi" w:cstheme="majorBidi"/>
          <w:b/>
          <w:bCs/>
          <w:sz w:val="30"/>
          <w:szCs w:val="30"/>
        </w:rPr>
        <w:t>zühd</w:t>
      </w:r>
      <w:proofErr w:type="spellEnd"/>
      <w:r w:rsidR="002F67B4" w:rsidRPr="008C067A">
        <w:rPr>
          <w:rFonts w:asciiTheme="majorBidi" w:hAnsiTheme="majorBidi" w:cstheme="majorBidi"/>
          <w:b/>
          <w:bCs/>
          <w:sz w:val="30"/>
          <w:szCs w:val="30"/>
        </w:rPr>
        <w:t>, kanaat gibi</w:t>
      </w:r>
      <w:r w:rsidR="002F67B4" w:rsidRPr="008C067A">
        <w:rPr>
          <w:rFonts w:asciiTheme="majorBidi" w:hAnsiTheme="majorBidi" w:cstheme="majorBidi"/>
          <w:sz w:val="30"/>
          <w:szCs w:val="30"/>
        </w:rPr>
        <w:t xml:space="preserve"> faziletlerle donanması, dini açıdan günah sayılan ve aklıselim sahibi insanlarca da kötü kabul edilen, davranışlardan uzak durması gerektiği de vurgulanmıştır. </w:t>
      </w:r>
      <w:r w:rsidR="002F67B4"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>Bu açıdan</w:t>
      </w:r>
      <w:r w:rsidR="00834235"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>,</w:t>
      </w:r>
      <w:r w:rsidR="002F67B4"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</w:t>
      </w:r>
      <w:r w:rsidR="002F67B4" w:rsidRPr="008C067A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>peygamber yolunda yürüyen insanlarında</w:t>
      </w:r>
      <w:r w:rsidR="002F67B4"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>, peygamberlerin ayrılmaz vasfı olan bu sıfatlara sahip olmaları elzemdir.</w:t>
      </w:r>
    </w:p>
    <w:p w14:paraId="38AED2E2" w14:textId="2A3F223C" w:rsidR="00DD3C5E" w:rsidRPr="008C067A" w:rsidRDefault="00541A66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    </w:t>
      </w:r>
      <w:r w:rsidR="002E0455"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</w:t>
      </w:r>
    </w:p>
    <w:p w14:paraId="793AB206" w14:textId="27B3A702" w:rsidR="005B2907" w:rsidRPr="008C067A" w:rsidRDefault="00DD3C5E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shd w:val="clear" w:color="auto" w:fill="FFFFFF"/>
        </w:rPr>
      </w:pPr>
      <w:r w:rsidRPr="008C067A">
        <w:rPr>
          <w:rFonts w:asciiTheme="majorBidi" w:hAnsiTheme="majorBidi" w:cstheme="majorBidi"/>
          <w:b/>
          <w:bCs/>
          <w:sz w:val="30"/>
          <w:szCs w:val="30"/>
        </w:rPr>
        <w:t xml:space="preserve">      </w:t>
      </w:r>
      <w:r w:rsidRPr="008C067A">
        <w:rPr>
          <w:rFonts w:asciiTheme="majorBidi" w:hAnsiTheme="majorBidi" w:cstheme="majorBidi"/>
          <w:b/>
          <w:bCs/>
          <w:sz w:val="30"/>
          <w:szCs w:val="30"/>
          <w:shd w:val="clear" w:color="auto" w:fill="FFFFFF"/>
        </w:rPr>
        <w:t xml:space="preserve">   O hâlde gelin,</w:t>
      </w:r>
      <w:r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iffetimizle yaşayalım, geçici arzularımızı gömelim, gömmekle de yetinmeyelim, üzerine kayalar koyalım. Dünyayı her şey sananların aldandığı gibi biz de aldanmayalım.</w:t>
      </w:r>
      <w:r w:rsidR="002F67B4" w:rsidRPr="008C067A">
        <w:rPr>
          <w:rFonts w:asciiTheme="majorBidi" w:hAnsiTheme="majorBidi" w:cstheme="majorBidi"/>
          <w:sz w:val="30"/>
          <w:szCs w:val="30"/>
        </w:rPr>
        <w:t xml:space="preserve"> 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>Herhangi bir iş veya vazife söz konusu olmadığı sürece</w:t>
      </w:r>
      <w:r w:rsidR="005B2907" w:rsidRPr="008C067A">
        <w:rPr>
          <w:rFonts w:asciiTheme="majorBidi" w:hAnsiTheme="majorBidi" w:cstheme="majorBidi"/>
          <w:sz w:val="30"/>
          <w:szCs w:val="30"/>
          <w:lang w:val="tr"/>
        </w:rPr>
        <w:t>,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günahların kol gezdiği çarşı</w:t>
      </w:r>
      <w:r w:rsidR="005B2907" w:rsidRPr="008C067A">
        <w:rPr>
          <w:rFonts w:asciiTheme="majorBidi" w:hAnsiTheme="majorBidi" w:cstheme="majorBidi"/>
          <w:sz w:val="30"/>
          <w:szCs w:val="30"/>
          <w:lang w:val="tr"/>
        </w:rPr>
        <w:t xml:space="preserve">lardan 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pazarlardan uzak </w:t>
      </w:r>
      <w:r w:rsidR="002F67B4" w:rsidRPr="008C067A">
        <w:rPr>
          <w:rFonts w:asciiTheme="majorBidi" w:hAnsiTheme="majorBidi" w:cstheme="majorBidi"/>
          <w:sz w:val="30"/>
          <w:szCs w:val="30"/>
          <w:lang w:val="tr"/>
        </w:rPr>
        <w:t>duralım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. İlla dışarı </w:t>
      </w:r>
      <w:r w:rsidR="002E0455" w:rsidRPr="008C067A">
        <w:rPr>
          <w:rFonts w:asciiTheme="majorBidi" w:hAnsiTheme="majorBidi" w:cstheme="majorBidi"/>
          <w:sz w:val="30"/>
          <w:szCs w:val="30"/>
          <w:lang w:val="tr"/>
        </w:rPr>
        <w:t>çıkmanız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gerekiyorsa, çıkmadan önce, manevi 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lastRenderedPageBreak/>
        <w:t xml:space="preserve">bağışıklık sistemimizi güçlendirici bazı şeyler </w:t>
      </w:r>
      <w:r w:rsidR="00541A66" w:rsidRPr="008C067A">
        <w:rPr>
          <w:rFonts w:asciiTheme="majorBidi" w:hAnsiTheme="majorBidi" w:cstheme="majorBidi"/>
          <w:sz w:val="30"/>
          <w:szCs w:val="30"/>
          <w:lang w:val="tr"/>
        </w:rPr>
        <w:t>okuyalım</w:t>
      </w:r>
      <w:r w:rsidR="002F67B4" w:rsidRPr="008C067A">
        <w:rPr>
          <w:rFonts w:asciiTheme="majorBidi" w:hAnsiTheme="majorBidi" w:cstheme="majorBidi"/>
          <w:sz w:val="30"/>
          <w:szCs w:val="30"/>
          <w:lang w:val="tr"/>
        </w:rPr>
        <w:t xml:space="preserve"> dinleyelim,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bir yere giderken elden geldiğince yalnız olmamaya </w:t>
      </w:r>
      <w:r w:rsidR="00541A66" w:rsidRPr="008C067A">
        <w:rPr>
          <w:rFonts w:asciiTheme="majorBidi" w:hAnsiTheme="majorBidi" w:cstheme="majorBidi"/>
          <w:sz w:val="30"/>
          <w:szCs w:val="30"/>
          <w:lang w:val="tr"/>
        </w:rPr>
        <w:t>çalışalım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ve gönül insan</w:t>
      </w:r>
      <w:bookmarkStart w:id="5" w:name="_Hlk201542819"/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>ı</w:t>
      </w:r>
      <w:bookmarkEnd w:id="5"/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bir-iki arkadaşla beraber </w:t>
      </w:r>
      <w:r w:rsidR="002E0455" w:rsidRPr="008C067A">
        <w:rPr>
          <w:rFonts w:asciiTheme="majorBidi" w:hAnsiTheme="majorBidi" w:cstheme="majorBidi"/>
          <w:sz w:val="30"/>
          <w:szCs w:val="30"/>
          <w:lang w:val="tr"/>
        </w:rPr>
        <w:t>bulunalım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. Bütün </w:t>
      </w:r>
      <w:r w:rsidR="00541A66" w:rsidRPr="008C067A">
        <w:rPr>
          <w:rFonts w:asciiTheme="majorBidi" w:hAnsiTheme="majorBidi" w:cstheme="majorBidi"/>
          <w:sz w:val="30"/>
          <w:szCs w:val="30"/>
          <w:lang w:val="tr"/>
        </w:rPr>
        <w:t xml:space="preserve">bu </w:t>
      </w:r>
      <w:r w:rsidR="005B2907" w:rsidRPr="008C067A">
        <w:rPr>
          <w:rFonts w:asciiTheme="majorBidi" w:hAnsiTheme="majorBidi" w:cstheme="majorBidi"/>
          <w:sz w:val="30"/>
          <w:szCs w:val="30"/>
          <w:lang w:val="tr"/>
        </w:rPr>
        <w:t>çabalarımıza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rağmen</w:t>
      </w:r>
      <w:r w:rsidR="002F67B4" w:rsidRPr="008C067A">
        <w:rPr>
          <w:rFonts w:asciiTheme="majorBidi" w:hAnsiTheme="majorBidi" w:cstheme="majorBidi"/>
          <w:sz w:val="30"/>
          <w:szCs w:val="30"/>
          <w:lang w:val="tr"/>
        </w:rPr>
        <w:t xml:space="preserve">, 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irademiz haricinde kalb ve ruhumuzu kirleten is-pas 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>olmuşsa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>, ilk fırsatta</w:t>
      </w:r>
      <w:r w:rsidR="005B2907" w:rsidRPr="008C067A">
        <w:rPr>
          <w:rFonts w:asciiTheme="majorBidi" w:hAnsiTheme="majorBidi" w:cstheme="majorBidi"/>
          <w:sz w:val="30"/>
          <w:szCs w:val="30"/>
          <w:lang w:val="tr"/>
        </w:rPr>
        <w:t xml:space="preserve"> hemen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</w:t>
      </w:r>
      <w:r w:rsidR="007229FE" w:rsidRPr="008C067A">
        <w:rPr>
          <w:rFonts w:asciiTheme="majorBidi" w:hAnsiTheme="majorBidi" w:cstheme="majorBidi"/>
          <w:b/>
          <w:bCs/>
          <w:sz w:val="30"/>
          <w:szCs w:val="30"/>
          <w:lang w:val="tr"/>
        </w:rPr>
        <w:t xml:space="preserve">namaz, sadaka, oruç ve dua gibi 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ibadetlerle ruhumuza bulaşan günahlara </w:t>
      </w:r>
      <w:r w:rsidR="002F67B4" w:rsidRPr="008C067A">
        <w:rPr>
          <w:rFonts w:asciiTheme="majorBidi" w:hAnsiTheme="majorBidi" w:cstheme="majorBidi"/>
          <w:sz w:val="30"/>
          <w:szCs w:val="30"/>
          <w:lang w:val="tr"/>
        </w:rPr>
        <w:t>kefaret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 xml:space="preserve"> </w:t>
      </w:r>
      <w:r w:rsidR="001D6411" w:rsidRPr="008C067A">
        <w:rPr>
          <w:rFonts w:asciiTheme="majorBidi" w:hAnsiTheme="majorBidi" w:cstheme="majorBidi"/>
          <w:sz w:val="30"/>
          <w:szCs w:val="30"/>
          <w:lang w:val="tr"/>
        </w:rPr>
        <w:t>arayalım</w:t>
      </w:r>
      <w:r w:rsidR="007229FE" w:rsidRPr="008C067A">
        <w:rPr>
          <w:rFonts w:asciiTheme="majorBidi" w:hAnsiTheme="majorBidi" w:cstheme="majorBidi"/>
          <w:sz w:val="30"/>
          <w:szCs w:val="30"/>
          <w:lang w:val="tr"/>
        </w:rPr>
        <w:t>.</w:t>
      </w:r>
    </w:p>
    <w:p w14:paraId="0E91249C" w14:textId="6D8C9102" w:rsidR="00B00EB8" w:rsidRPr="008C067A" w:rsidRDefault="005B2907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  <w:shd w:val="clear" w:color="auto" w:fill="FFFFFF"/>
        </w:rPr>
      </w:pPr>
      <w:r w:rsidRPr="008C067A">
        <w:rPr>
          <w:rFonts w:asciiTheme="majorBidi" w:hAnsiTheme="majorBidi" w:cstheme="majorBidi"/>
          <w:sz w:val="30"/>
          <w:szCs w:val="30"/>
          <w:shd w:val="clear" w:color="auto" w:fill="FFFFFF"/>
        </w:rPr>
        <w:t xml:space="preserve">       </w:t>
      </w:r>
      <w:r w:rsidR="00B00EB8" w:rsidRPr="008C067A">
        <w:rPr>
          <w:rFonts w:asciiTheme="majorBidi" w:hAnsiTheme="majorBidi" w:cstheme="majorBidi"/>
          <w:b/>
          <w:bCs/>
          <w:sz w:val="30"/>
          <w:szCs w:val="30"/>
        </w:rPr>
        <w:t>Hutbemizi</w:t>
      </w:r>
      <w:r w:rsidRPr="008C067A">
        <w:rPr>
          <w:rFonts w:asciiTheme="majorBidi" w:hAnsiTheme="majorBidi" w:cstheme="majorBidi"/>
          <w:sz w:val="30"/>
          <w:szCs w:val="30"/>
        </w:rPr>
        <w:t>,</w:t>
      </w:r>
      <w:r w:rsidR="00B00EB8" w:rsidRPr="008C067A">
        <w:rPr>
          <w:rFonts w:asciiTheme="majorBidi" w:hAnsiTheme="majorBidi" w:cstheme="majorBidi"/>
          <w:sz w:val="30"/>
          <w:szCs w:val="30"/>
        </w:rPr>
        <w:t xml:space="preserve"> Efendimizin </w:t>
      </w:r>
      <w:r w:rsidR="00567586" w:rsidRPr="008C067A">
        <w:rPr>
          <w:rFonts w:asciiTheme="majorBidi" w:hAnsiTheme="majorBidi" w:cstheme="majorBidi"/>
          <w:sz w:val="30"/>
          <w:szCs w:val="30"/>
        </w:rPr>
        <w:t xml:space="preserve">duasını hepimiz adına okuyarak </w:t>
      </w:r>
      <w:r w:rsidR="00B00EB8" w:rsidRPr="008C067A">
        <w:rPr>
          <w:rFonts w:asciiTheme="majorBidi" w:hAnsiTheme="majorBidi" w:cstheme="majorBidi"/>
          <w:sz w:val="30"/>
          <w:szCs w:val="30"/>
        </w:rPr>
        <w:t xml:space="preserve"> bitirelim</w:t>
      </w:r>
      <w:r w:rsidR="000F51D0" w:rsidRPr="008C067A">
        <w:rPr>
          <w:rFonts w:asciiTheme="majorBidi" w:hAnsiTheme="majorBidi" w:cstheme="majorBidi"/>
          <w:sz w:val="30"/>
          <w:szCs w:val="30"/>
        </w:rPr>
        <w:t>:</w:t>
      </w:r>
    </w:p>
    <w:p w14:paraId="485B2CB2" w14:textId="636C33C5" w:rsidR="00B00EB8" w:rsidRPr="008C067A" w:rsidRDefault="009827FC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   </w:t>
      </w:r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“Ey </w:t>
      </w:r>
      <w:proofErr w:type="spellStart"/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Hayy</w:t>
      </w:r>
      <w:proofErr w:type="spellEnd"/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u Kayyum! Rahmetine iltica edip yardımı Senden istiyoru</w:t>
      </w:r>
      <w:r w:rsidR="00567586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z</w:t>
      </w:r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. Her türlü hâlimi</w:t>
      </w:r>
      <w:r w:rsidR="00567586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zi</w:t>
      </w:r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ıslah eyle ve b</w:t>
      </w:r>
      <w:r w:rsidR="00567586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izi </w:t>
      </w:r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göz açıp kapayıncaya kadar olsun</w:t>
      </w:r>
      <w:r w:rsidR="005B2907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,</w:t>
      </w:r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 xml:space="preserve"> nefsim</w:t>
      </w:r>
      <w:r w:rsidR="00567586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iz</w:t>
      </w:r>
      <w:r w:rsidR="00B00EB8" w:rsidRPr="008C067A">
        <w:rPr>
          <w:rFonts w:asciiTheme="majorBidi" w:hAnsiTheme="majorBidi" w:cstheme="majorBidi"/>
          <w:b/>
          <w:bCs/>
          <w:i/>
          <w:iCs/>
          <w:sz w:val="30"/>
          <w:szCs w:val="30"/>
        </w:rPr>
        <w:t>le baş başa bırakma!”</w:t>
      </w:r>
      <w:r w:rsidR="00B00EB8" w:rsidRPr="008C067A">
        <w:rPr>
          <w:rFonts w:asciiTheme="majorBidi" w:hAnsiTheme="majorBidi" w:cstheme="majorBidi"/>
          <w:sz w:val="30"/>
          <w:szCs w:val="30"/>
        </w:rPr>
        <w:t> (Hâkim, el-</w:t>
      </w:r>
      <w:proofErr w:type="spellStart"/>
      <w:r w:rsidR="00B00EB8" w:rsidRPr="008C067A">
        <w:rPr>
          <w:rFonts w:asciiTheme="majorBidi" w:hAnsiTheme="majorBidi" w:cstheme="majorBidi"/>
          <w:sz w:val="30"/>
          <w:szCs w:val="30"/>
        </w:rPr>
        <w:t>Müstedrek</w:t>
      </w:r>
      <w:proofErr w:type="spellEnd"/>
      <w:r w:rsidR="00B00EB8" w:rsidRPr="008C067A">
        <w:rPr>
          <w:rFonts w:asciiTheme="majorBidi" w:hAnsiTheme="majorBidi" w:cstheme="majorBidi"/>
          <w:sz w:val="30"/>
          <w:szCs w:val="30"/>
        </w:rPr>
        <w:t xml:space="preserve">, 1/545) </w:t>
      </w:r>
    </w:p>
    <w:p w14:paraId="39EA128C" w14:textId="77777777" w:rsidR="00B00EB8" w:rsidRPr="008C067A" w:rsidRDefault="00B00EB8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</w:p>
    <w:p w14:paraId="09D24004" w14:textId="7FAA2E95" w:rsidR="00320C2B" w:rsidRPr="008C067A" w:rsidRDefault="00320C2B" w:rsidP="008C067A">
      <w:pPr>
        <w:spacing w:line="276" w:lineRule="auto"/>
        <w:jc w:val="both"/>
        <w:rPr>
          <w:rFonts w:asciiTheme="majorBidi" w:hAnsiTheme="majorBidi" w:cstheme="majorBidi"/>
          <w:b/>
          <w:bCs/>
          <w:sz w:val="30"/>
          <w:szCs w:val="30"/>
        </w:rPr>
      </w:pPr>
      <w:r w:rsidRPr="008C067A">
        <w:rPr>
          <w:rFonts w:asciiTheme="majorBidi" w:hAnsiTheme="majorBidi" w:cstheme="majorBidi"/>
          <w:sz w:val="30"/>
          <w:szCs w:val="30"/>
        </w:rPr>
        <w:t xml:space="preserve">    </w:t>
      </w:r>
      <w:r w:rsidR="00072D10" w:rsidRPr="008C067A">
        <w:rPr>
          <w:rFonts w:asciiTheme="majorBidi" w:hAnsiTheme="majorBidi" w:cstheme="majorBidi"/>
          <w:sz w:val="30"/>
          <w:szCs w:val="30"/>
        </w:rPr>
        <w:t xml:space="preserve"> </w:t>
      </w:r>
    </w:p>
    <w:p w14:paraId="70F0DACB" w14:textId="61EE9BD6" w:rsidR="00320C2B" w:rsidRPr="008C067A" w:rsidRDefault="00320C2B" w:rsidP="008C067A">
      <w:pPr>
        <w:spacing w:line="276" w:lineRule="auto"/>
        <w:jc w:val="both"/>
        <w:rPr>
          <w:rFonts w:asciiTheme="majorBidi" w:eastAsia="Calibri" w:hAnsiTheme="majorBidi" w:cstheme="majorBidi"/>
          <w:kern w:val="2"/>
          <w:sz w:val="30"/>
          <w:szCs w:val="30"/>
          <w:shd w:val="clear" w:color="auto" w:fill="FFFFFF"/>
          <w:lang w:eastAsia="en-US"/>
          <w14:ligatures w14:val="standardContextual"/>
        </w:rPr>
      </w:pPr>
    </w:p>
    <w:p w14:paraId="2AE5FB10" w14:textId="63068BBD" w:rsidR="00320C2B" w:rsidRPr="008C067A" w:rsidRDefault="00320C2B" w:rsidP="008C067A">
      <w:pPr>
        <w:spacing w:line="276" w:lineRule="auto"/>
        <w:jc w:val="both"/>
        <w:rPr>
          <w:rFonts w:asciiTheme="majorBidi" w:hAnsiTheme="majorBidi" w:cstheme="majorBidi"/>
          <w:sz w:val="30"/>
          <w:szCs w:val="30"/>
        </w:rPr>
      </w:pPr>
    </w:p>
    <w:sectPr w:rsidR="00320C2B" w:rsidRPr="008C067A" w:rsidSect="00F904FA">
      <w:footerReference w:type="default" r:id="rId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D0639" w14:textId="77777777" w:rsidR="000B6D8B" w:rsidRDefault="000B6D8B" w:rsidP="008B0E6F">
      <w:r>
        <w:separator/>
      </w:r>
    </w:p>
  </w:endnote>
  <w:endnote w:type="continuationSeparator" w:id="0">
    <w:p w14:paraId="41F10823" w14:textId="77777777" w:rsidR="000B6D8B" w:rsidRDefault="000B6D8B" w:rsidP="008B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792108"/>
      <w:docPartObj>
        <w:docPartGallery w:val="Page Numbers (Bottom of Page)"/>
        <w:docPartUnique/>
      </w:docPartObj>
    </w:sdtPr>
    <w:sdtContent>
      <w:p w14:paraId="60E7BB6E" w14:textId="63B94C2B" w:rsidR="00F904FA" w:rsidRDefault="00F904FA">
        <w:pPr>
          <w:pStyle w:val="AltBilgi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319C723" wp14:editId="00CC911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672058176" name="Dikdört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904517296"/>
                                  </w:sdtPr>
                                  <w:sdtContent>
                                    <w:p w14:paraId="7EF95072" w14:textId="77777777" w:rsidR="00F904FA" w:rsidRDefault="00F904FA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asciiTheme="minorHAnsi" w:eastAsiaTheme="minorEastAsia" w:hAnsiTheme="minorHAnsi"/>
                                          <w:sz w:val="22"/>
                                          <w:szCs w:val="22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319C723" id="Dikdörtgen 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904517296"/>
                            </w:sdtPr>
                            <w:sdtContent>
                              <w:p w14:paraId="7EF95072" w14:textId="77777777" w:rsidR="00F904FA" w:rsidRDefault="00F904FA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asciiTheme="minorHAnsi" w:eastAsiaTheme="minorEastAsia" w:hAnsiTheme="minorHAnsi"/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B336B" w14:textId="77777777" w:rsidR="000B6D8B" w:rsidRDefault="000B6D8B" w:rsidP="008B0E6F">
      <w:r>
        <w:separator/>
      </w:r>
    </w:p>
  </w:footnote>
  <w:footnote w:type="continuationSeparator" w:id="0">
    <w:p w14:paraId="48D270A2" w14:textId="77777777" w:rsidR="000B6D8B" w:rsidRDefault="000B6D8B" w:rsidP="008B0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11"/>
    <w:rsid w:val="00016E32"/>
    <w:rsid w:val="00072D10"/>
    <w:rsid w:val="00097A0F"/>
    <w:rsid w:val="000B6D8B"/>
    <w:rsid w:val="000C5CC5"/>
    <w:rsid w:val="000D0AA2"/>
    <w:rsid w:val="000F51D0"/>
    <w:rsid w:val="00117C41"/>
    <w:rsid w:val="00145469"/>
    <w:rsid w:val="0018238D"/>
    <w:rsid w:val="00187611"/>
    <w:rsid w:val="001A474A"/>
    <w:rsid w:val="001B76CA"/>
    <w:rsid w:val="001D0600"/>
    <w:rsid w:val="001D6411"/>
    <w:rsid w:val="00242322"/>
    <w:rsid w:val="00294C4F"/>
    <w:rsid w:val="002B2866"/>
    <w:rsid w:val="002C6704"/>
    <w:rsid w:val="002E0455"/>
    <w:rsid w:val="002F67B4"/>
    <w:rsid w:val="00305673"/>
    <w:rsid w:val="00317731"/>
    <w:rsid w:val="00320C2B"/>
    <w:rsid w:val="00392FD4"/>
    <w:rsid w:val="003E007A"/>
    <w:rsid w:val="00402E5E"/>
    <w:rsid w:val="0041053D"/>
    <w:rsid w:val="004B59C1"/>
    <w:rsid w:val="004D6A49"/>
    <w:rsid w:val="004E68C6"/>
    <w:rsid w:val="00541A66"/>
    <w:rsid w:val="00567586"/>
    <w:rsid w:val="005B2907"/>
    <w:rsid w:val="005E35F1"/>
    <w:rsid w:val="006067C3"/>
    <w:rsid w:val="006D1ABD"/>
    <w:rsid w:val="007229FE"/>
    <w:rsid w:val="007327C3"/>
    <w:rsid w:val="00732DC7"/>
    <w:rsid w:val="00744B19"/>
    <w:rsid w:val="00804789"/>
    <w:rsid w:val="00834235"/>
    <w:rsid w:val="0084377F"/>
    <w:rsid w:val="00884ADD"/>
    <w:rsid w:val="008B0E6F"/>
    <w:rsid w:val="008C067A"/>
    <w:rsid w:val="00910999"/>
    <w:rsid w:val="00943579"/>
    <w:rsid w:val="00943656"/>
    <w:rsid w:val="009827FC"/>
    <w:rsid w:val="0099256E"/>
    <w:rsid w:val="009A6A0C"/>
    <w:rsid w:val="009C2A5D"/>
    <w:rsid w:val="009E5897"/>
    <w:rsid w:val="00A858AB"/>
    <w:rsid w:val="00AE2F88"/>
    <w:rsid w:val="00B00EB8"/>
    <w:rsid w:val="00B223D6"/>
    <w:rsid w:val="00B57E3B"/>
    <w:rsid w:val="00BC29EB"/>
    <w:rsid w:val="00C97552"/>
    <w:rsid w:val="00CB313B"/>
    <w:rsid w:val="00D921A0"/>
    <w:rsid w:val="00D96C4B"/>
    <w:rsid w:val="00DD3C5E"/>
    <w:rsid w:val="00E4575B"/>
    <w:rsid w:val="00EB5498"/>
    <w:rsid w:val="00ED1B40"/>
    <w:rsid w:val="00ED433C"/>
    <w:rsid w:val="00ED7D06"/>
    <w:rsid w:val="00EF569E"/>
    <w:rsid w:val="00F04FB4"/>
    <w:rsid w:val="00F311E0"/>
    <w:rsid w:val="00F904FA"/>
    <w:rsid w:val="00FA3B9B"/>
    <w:rsid w:val="00FF2810"/>
    <w:rsid w:val="00FF5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FB0BA"/>
  <w15:chartTrackingRefBased/>
  <w15:docId w15:val="{229F5109-133A-4303-86F1-AA00144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qFormat/>
    <w:rsid w:val="001876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876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76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876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876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876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7">
    <w:name w:val="heading 7"/>
    <w:basedOn w:val="Normal"/>
    <w:next w:val="Normal"/>
    <w:link w:val="Balk7Char"/>
    <w:unhideWhenUsed/>
    <w:qFormat/>
    <w:rsid w:val="001876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876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876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876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876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76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87611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87611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8761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8761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8761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8761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876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87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876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187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8761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18761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87611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187611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876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187611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87611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8B0E6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8B0E6F"/>
  </w:style>
  <w:style w:type="paragraph" w:styleId="AltBilgi">
    <w:name w:val="footer"/>
    <w:basedOn w:val="Normal"/>
    <w:link w:val="AltBilgiChar"/>
    <w:uiPriority w:val="99"/>
    <w:unhideWhenUsed/>
    <w:rsid w:val="008B0E6F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kern w:val="2"/>
      <w:sz w:val="24"/>
      <w:szCs w:val="24"/>
      <w:lang w:eastAsia="zh-CN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8B0E6F"/>
  </w:style>
  <w:style w:type="paragraph" w:styleId="GvdeMetniGirintisi2">
    <w:name w:val="Body Text Indent 2"/>
    <w:basedOn w:val="Normal"/>
    <w:link w:val="GvdeMetniGirintisi2Char"/>
    <w:rsid w:val="008B0E6F"/>
    <w:pPr>
      <w:spacing w:line="360" w:lineRule="auto"/>
      <w:ind w:firstLine="142"/>
      <w:jc w:val="both"/>
    </w:pPr>
    <w:rPr>
      <w:snapToGrid w:val="0"/>
      <w:color w:val="000000"/>
      <w:sz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8B0E6F"/>
    <w:rPr>
      <w:rFonts w:ascii="Times New Roman" w:eastAsia="Times New Roman" w:hAnsi="Times New Roman" w:cs="Times New Roman"/>
      <w:snapToGrid w:val="0"/>
      <w:color w:val="000000"/>
      <w:kern w:val="0"/>
      <w:szCs w:val="20"/>
      <w:lang w:eastAsia="tr-TR"/>
      <w14:ligatures w14:val="none"/>
    </w:rPr>
  </w:style>
  <w:style w:type="paragraph" w:styleId="GvdeMetniGirintisi3">
    <w:name w:val="Body Text Indent 3"/>
    <w:basedOn w:val="Normal"/>
    <w:link w:val="GvdeMetniGirintisi3Char"/>
    <w:rsid w:val="008B0E6F"/>
    <w:pPr>
      <w:spacing w:line="360" w:lineRule="auto"/>
      <w:ind w:firstLine="142"/>
      <w:jc w:val="both"/>
    </w:pPr>
    <w:rPr>
      <w:sz w:val="24"/>
    </w:rPr>
  </w:style>
  <w:style w:type="character" w:customStyle="1" w:styleId="GvdeMetniGirintisi3Char">
    <w:name w:val="Gövde Metni Girintisi 3 Char"/>
    <w:basedOn w:val="VarsaylanParagrafYazTipi"/>
    <w:link w:val="GvdeMetniGirintisi3"/>
    <w:rsid w:val="008B0E6F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8B0E6F"/>
    <w:rPr>
      <w:b/>
      <w:bCs/>
    </w:rPr>
  </w:style>
  <w:style w:type="character" w:customStyle="1" w:styleId="vurgu">
    <w:name w:val="vurgu"/>
    <w:basedOn w:val="VarsaylanParagrafYazTipi"/>
    <w:rsid w:val="009E5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muhlis</dc:creator>
  <cp:keywords/>
  <dc:description/>
  <cp:lastModifiedBy>mustafa muhlis</cp:lastModifiedBy>
  <cp:revision>30</cp:revision>
  <dcterms:created xsi:type="dcterms:W3CDTF">2025-06-20T23:50:00Z</dcterms:created>
  <dcterms:modified xsi:type="dcterms:W3CDTF">2025-06-24T21:43:00Z</dcterms:modified>
</cp:coreProperties>
</file>