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0B3F" w14:textId="448B898C" w:rsidR="00A67D34" w:rsidRPr="00E440F6" w:rsidRDefault="00E2286F" w:rsidP="00E440F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440F6">
        <w:rPr>
          <w:rFonts w:asciiTheme="majorBidi" w:hAnsiTheme="majorBidi" w:cstheme="majorBidi"/>
          <w:b/>
          <w:bCs/>
          <w:sz w:val="28"/>
          <w:szCs w:val="28"/>
        </w:rPr>
        <w:t>TEVBE VE İSTİĞFAR</w:t>
      </w:r>
    </w:p>
    <w:p w14:paraId="085B23A9" w14:textId="2B73BED9" w:rsidR="00A67D34" w:rsidRDefault="00A67D34" w:rsidP="00C23CAB">
      <w:pPr>
        <w:spacing w:after="0" w:line="240" w:lineRule="auto"/>
        <w:ind w:firstLine="708"/>
        <w:jc w:val="center"/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</w:pPr>
      <w:r w:rsidRPr="00A67D34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يَا أَيُّهَا الَّذِينَ آمَنُوا تُوبُوا إِلَى اللَّهِ تَوْبَةً نَصُوحًا عَسَى رَبُّكُمْ أَنْ يُكَفِّرَ عَنْكُمْ سَيِّئَاتِكُمْ وَيُدْخِلَكُمْ جَنَّاتٍ تَجْرِي مِنْ تَحْتِهَا الْأَنْهَارُ</w:t>
      </w:r>
    </w:p>
    <w:p w14:paraId="61828F71" w14:textId="1753E3E9" w:rsidR="00A67D34" w:rsidRDefault="00A67D34" w:rsidP="00E440F6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7D34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Ey iman edenler! Samimî ve kesin bir dönüşle Allah’a tövbe ediniz. Böyle yaparsanız Rabbinizin sizin günahlarınızı affedeceğini, sizi içinden ırmaklar akan cennetlere yerleştireceğini umabilirsiniz…</w:t>
      </w:r>
      <w:r w:rsidRPr="00A67D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</w:t>
      </w:r>
      <w:r w:rsidRPr="00A67D34">
        <w:rPr>
          <w:rFonts w:asciiTheme="majorBidi" w:hAnsiTheme="majorBidi" w:cstheme="majorBidi"/>
          <w:b/>
          <w:bCs/>
          <w:i/>
          <w:iCs/>
          <w:sz w:val="24"/>
          <w:szCs w:val="24"/>
        </w:rPr>
        <w:t>(Tahrim 66/8)</w:t>
      </w:r>
      <w:r w:rsidRPr="00A67D34">
        <w:rPr>
          <w:rFonts w:ascii="Times New Roman" w:eastAsia="Times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3E427A20" w14:textId="126D4401" w:rsidR="00A67D34" w:rsidRDefault="00A67D34" w:rsidP="00E440F6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tr-TR"/>
        </w:rPr>
      </w:pPr>
      <w:r w:rsidRPr="00A67D3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tr-TR"/>
        </w:rPr>
        <w:t>وَالَّذِينَ إِذَا فَعَلُواْ فَاحِشَةً أَوْ ظَلَمُواْ أَنْفُسَهُمْ ذَكَرُواْ اللّهَ فَاسْتَغْفَرُواْ لِذُنُوبِهِمْ وَمَن يَغْفِرُ الذُّنُوبَ إِلاَّ اللّهُ وَلَمْ يُصِرُّواْ عَلَى مَا فَعَلُواْ وَهُمْ يَعْلَمُونَ</w:t>
      </w:r>
    </w:p>
    <w:p w14:paraId="6F8D44B3" w14:textId="35F2FDCA" w:rsidR="00A53C6F" w:rsidRDefault="00A67D34" w:rsidP="00C23CAB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23CAB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“Onlar, bir kötülük yaptıkları veya kendilerine zulmettikleri zaman, Allah’ı hatırlayıp günahlarından dolayı hemen </w:t>
      </w:r>
      <w:proofErr w:type="spellStart"/>
      <w:r w:rsidRPr="00C23CAB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istiğfâr</w:t>
      </w:r>
      <w:proofErr w:type="spellEnd"/>
      <w:r w:rsidRPr="00C23CAB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 ederler. Zaten günahları Allah’tan başka kim bağışlayabilir ki! Bir de onlar işledikleri günahta bile bile ısrar etmezler”</w:t>
      </w:r>
      <w:r w:rsidRPr="00A67D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</w:t>
      </w:r>
      <w:proofErr w:type="spellStart"/>
      <w:r w:rsidRPr="00B84F7A">
        <w:rPr>
          <w:rFonts w:asciiTheme="majorBidi" w:hAnsiTheme="majorBidi" w:cstheme="majorBidi"/>
          <w:b/>
          <w:bCs/>
          <w:i/>
          <w:iCs/>
          <w:sz w:val="24"/>
          <w:szCs w:val="24"/>
        </w:rPr>
        <w:t>Âl</w:t>
      </w:r>
      <w:proofErr w:type="spellEnd"/>
      <w:r w:rsidRPr="00B84F7A">
        <w:rPr>
          <w:rFonts w:asciiTheme="majorBidi" w:hAnsiTheme="majorBidi" w:cstheme="majorBidi"/>
          <w:b/>
          <w:bCs/>
          <w:i/>
          <w:iCs/>
          <w:sz w:val="24"/>
          <w:szCs w:val="24"/>
        </w:rPr>
        <w:t>-i İmrân (3), 135.</w:t>
      </w:r>
    </w:p>
    <w:p w14:paraId="3EE6868A" w14:textId="2CC42784" w:rsidR="00E440F6" w:rsidRPr="00E440F6" w:rsidRDefault="00E440F6" w:rsidP="00E440F6">
      <w:pPr>
        <w:ind w:firstLine="708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E440F6">
        <w:rPr>
          <w:rFonts w:asciiTheme="majorBidi" w:hAnsiTheme="majorBidi" w:cstheme="majorBidi"/>
          <w:sz w:val="30"/>
          <w:szCs w:val="30"/>
        </w:rPr>
        <w:t xml:space="preserve">Efendimiz </w:t>
      </w:r>
      <w:proofErr w:type="spellStart"/>
      <w:r w:rsidRPr="00E440F6">
        <w:rPr>
          <w:rFonts w:asciiTheme="majorBidi" w:hAnsiTheme="majorBidi" w:cstheme="majorBidi"/>
          <w:sz w:val="30"/>
          <w:szCs w:val="30"/>
        </w:rPr>
        <w:t>sallallahu</w:t>
      </w:r>
      <w:proofErr w:type="spellEnd"/>
      <w:r w:rsidRPr="00E440F6">
        <w:rPr>
          <w:rFonts w:asciiTheme="majorBidi" w:hAnsiTheme="majorBidi" w:cstheme="majorBidi"/>
          <w:sz w:val="30"/>
          <w:szCs w:val="30"/>
        </w:rPr>
        <w:t xml:space="preserve"> aleyhi ve </w:t>
      </w:r>
      <w:proofErr w:type="spellStart"/>
      <w:r w:rsidRPr="00E440F6">
        <w:rPr>
          <w:rFonts w:asciiTheme="majorBidi" w:hAnsiTheme="majorBidi" w:cstheme="majorBidi"/>
          <w:sz w:val="30"/>
          <w:szCs w:val="30"/>
        </w:rPr>
        <w:t>sellem</w:t>
      </w:r>
      <w:proofErr w:type="spellEnd"/>
      <w:r w:rsidRPr="00E440F6">
        <w:rPr>
          <w:rFonts w:asciiTheme="majorBidi" w:hAnsiTheme="majorBidi" w:cstheme="majorBidi"/>
          <w:sz w:val="30"/>
          <w:szCs w:val="30"/>
        </w:rPr>
        <w:t xml:space="preserve"> şöyle buyurdu:</w:t>
      </w:r>
    </w:p>
    <w:p w14:paraId="40B29DDF" w14:textId="7A378258" w:rsidR="00A53C6F" w:rsidRPr="00320DFC" w:rsidRDefault="00A53C6F" w:rsidP="00C23CAB">
      <w:pPr>
        <w:jc w:val="both"/>
        <w:rPr>
          <w:rFonts w:asciiTheme="majorBidi" w:hAnsiTheme="majorBidi" w:cstheme="majorBidi"/>
          <w:sz w:val="20"/>
          <w:szCs w:val="20"/>
        </w:rPr>
      </w:pPr>
      <w:r w:rsidRPr="00B84F7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23CAB">
        <w:rPr>
          <w:rFonts w:ascii="Traditional Arabic" w:hAnsi="Traditional Arabic" w:cs="Traditional Arabic"/>
          <w:b/>
          <w:bCs/>
          <w:sz w:val="36"/>
          <w:szCs w:val="36"/>
          <w:rtl/>
        </w:rPr>
        <w:t>مَنْ لَزِمَ الِاسْتِغْفَارَ، جَعَلَ اللَّهُ لَهُ مِنْ كُلِّ ضِيقٍ مَخْرَجًا، وَمِنْ كُلِّ هَمٍّ فَرَجً  وَرَزَقَهُ مِنْ حَيْثُ لَا يَحْتَسِبُ</w:t>
      </w:r>
      <w:r w:rsidRPr="00C23CAB">
        <w:rPr>
          <w:rFonts w:ascii="Traditional Arabic" w:hAnsi="Traditional Arabic" w:cs="Traditional Arabic"/>
          <w:b/>
          <w:bCs/>
          <w:sz w:val="36"/>
          <w:szCs w:val="36"/>
        </w:rPr>
        <w:t xml:space="preserve">  </w:t>
      </w:r>
      <w:r w:rsidR="00441B4F" w:rsidRPr="00E440F6">
        <w:rPr>
          <w:rFonts w:asciiTheme="majorBidi" w:hAnsiTheme="majorBidi" w:cstheme="majorBidi"/>
          <w:sz w:val="30"/>
          <w:szCs w:val="30"/>
        </w:rPr>
        <w:t xml:space="preserve">Bir kimse </w:t>
      </w:r>
      <w:proofErr w:type="spellStart"/>
      <w:r w:rsidR="00441B4F" w:rsidRPr="00E440F6">
        <w:rPr>
          <w:rFonts w:asciiTheme="majorBidi" w:hAnsiTheme="majorBidi" w:cstheme="majorBidi"/>
          <w:sz w:val="30"/>
          <w:szCs w:val="30"/>
        </w:rPr>
        <w:t>istiğfârı</w:t>
      </w:r>
      <w:proofErr w:type="spellEnd"/>
      <w:r w:rsidR="00441B4F" w:rsidRPr="00E440F6">
        <w:rPr>
          <w:rFonts w:asciiTheme="majorBidi" w:hAnsiTheme="majorBidi" w:cstheme="majorBidi"/>
          <w:sz w:val="30"/>
          <w:szCs w:val="30"/>
        </w:rPr>
        <w:t xml:space="preserve"> dilinden düşürmezse, Allah Teâlâ ona her darlıktan bir çıkış, her üzüntüden bir kurtuluş yolu gösterir ve ona beklemediği yerden rızık verir.”</w:t>
      </w:r>
      <w:r w:rsidR="00441B4F" w:rsidRPr="00441B4F">
        <w:rPr>
          <w:rFonts w:asciiTheme="majorBidi" w:hAnsiTheme="majorBidi" w:cstheme="majorBidi"/>
          <w:sz w:val="28"/>
          <w:szCs w:val="28"/>
        </w:rPr>
        <w:t xml:space="preserve"> </w:t>
      </w:r>
      <w:r w:rsidR="00441B4F" w:rsidRPr="00B84F7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(Ebû Dâvûd, Vitir 26. İbni Mâce, </w:t>
      </w:r>
      <w:proofErr w:type="spellStart"/>
      <w:r w:rsidR="00441B4F" w:rsidRPr="00B84F7A">
        <w:rPr>
          <w:rFonts w:asciiTheme="majorBidi" w:hAnsiTheme="majorBidi" w:cstheme="majorBidi"/>
          <w:b/>
          <w:bCs/>
          <w:i/>
          <w:iCs/>
          <w:sz w:val="24"/>
          <w:szCs w:val="24"/>
        </w:rPr>
        <w:t>Edeb</w:t>
      </w:r>
      <w:proofErr w:type="spellEnd"/>
      <w:r w:rsidR="00441B4F" w:rsidRPr="00B84F7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57)</w:t>
      </w:r>
    </w:p>
    <w:p w14:paraId="008B8415" w14:textId="3B5F87E3" w:rsidR="000E6DCF" w:rsidRPr="000E6DCF" w:rsidRDefault="000E6DCF" w:rsidP="00C23CAB">
      <w:pPr>
        <w:spacing w:after="0"/>
        <w:jc w:val="both"/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</w:pPr>
      <w:r w:rsidRPr="000E6DC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     </w:t>
      </w:r>
      <w:r w:rsidRPr="000E6DC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Muhterem Müslümanlar!</w:t>
      </w:r>
      <w:r w:rsidRPr="000E6DC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Hutbemiz, </w:t>
      </w:r>
      <w:r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Tevbe ve İstiğfarla beraatimizi kazanma  </w:t>
      </w:r>
      <w:r w:rsidRPr="000E6DC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h</w:t>
      </w:r>
      <w:r w:rsidR="00023C22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ususunda</w:t>
      </w:r>
      <w:r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olacaktır</w:t>
      </w:r>
      <w:r w:rsidRPr="000E6DC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.</w:t>
      </w:r>
    </w:p>
    <w:p w14:paraId="025CFC57" w14:textId="54CC4A6D" w:rsidR="00787B4C" w:rsidRDefault="00D6505D" w:rsidP="00C23CAB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   </w:t>
      </w:r>
      <w:r w:rsidR="007375F9" w:rsidRPr="007375F9">
        <w:rPr>
          <w:rFonts w:asciiTheme="majorBidi" w:hAnsiTheme="majorBidi" w:cstheme="majorBidi"/>
          <w:b/>
          <w:bCs/>
          <w:sz w:val="28"/>
          <w:szCs w:val="28"/>
        </w:rPr>
        <w:t>Tevbe</w:t>
      </w:r>
      <w:r w:rsidR="007375F9">
        <w:rPr>
          <w:rFonts w:asciiTheme="majorBidi" w:hAnsiTheme="majorBidi" w:cstheme="majorBidi"/>
          <w:b/>
          <w:bCs/>
          <w:sz w:val="28"/>
          <w:szCs w:val="28"/>
        </w:rPr>
        <w:t>;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75F9" w:rsidRPr="007375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Hataları itiraf edip pişmanlıkla kıvranmak, </w:t>
      </w:r>
      <w:r w:rsidR="007375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kaçırılan </w:t>
      </w:r>
      <w:r w:rsidR="007375F9" w:rsidRPr="007375F9">
        <w:rPr>
          <w:rFonts w:ascii="Times New Roman" w:eastAsia="Times New Roman" w:hAnsi="Times New Roman" w:cs="Times New Roman"/>
          <w:sz w:val="28"/>
          <w:szCs w:val="28"/>
          <w:lang w:eastAsia="tr-TR"/>
        </w:rPr>
        <w:t>sorumlulukları yerine getirerek, yeniden toparlanıp Cenâb-ı Hakk’a yönelmek</w:t>
      </w:r>
      <w:r w:rsidR="007375F9">
        <w:rPr>
          <w:rFonts w:ascii="Times New Roman" w:eastAsia="Times New Roman" w:hAnsi="Times New Roman" w:cs="Times New Roman"/>
          <w:sz w:val="28"/>
          <w:szCs w:val="28"/>
          <w:lang w:eastAsia="tr-TR"/>
        </w:rPr>
        <w:t>tir.</w:t>
      </w:r>
      <w:r w:rsidR="00AA615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29E578A9" w14:textId="5AECD49F" w:rsidR="00D079EB" w:rsidRDefault="00AA615B" w:rsidP="00C23CA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bookmarkStart w:id="0" w:name="_Hlk19009437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 </w:t>
      </w:r>
      <w:r w:rsidR="00D6505D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="00320DF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="00266DA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441B4F">
        <w:rPr>
          <w:rFonts w:asciiTheme="majorBidi" w:hAnsiTheme="majorBidi" w:cstheme="majorBidi"/>
          <w:b/>
          <w:bCs/>
          <w:sz w:val="28"/>
          <w:szCs w:val="28"/>
        </w:rPr>
        <w:t>İstiğfar</w:t>
      </w:r>
      <w:r w:rsidR="004E1310">
        <w:rPr>
          <w:rFonts w:asciiTheme="majorBidi" w:hAnsiTheme="majorBidi" w:cstheme="majorBidi"/>
          <w:b/>
          <w:bCs/>
          <w:sz w:val="28"/>
          <w:szCs w:val="28"/>
        </w:rPr>
        <w:t xml:space="preserve"> ise</w:t>
      </w:r>
      <w:r w:rsidRPr="00441B4F">
        <w:rPr>
          <w:rFonts w:asciiTheme="majorBidi" w:hAnsiTheme="majorBidi" w:cstheme="majorBidi"/>
          <w:sz w:val="28"/>
          <w:szCs w:val="28"/>
        </w:rPr>
        <w:t xml:space="preserve">; </w:t>
      </w:r>
      <w:r w:rsidR="00266DA7" w:rsidRPr="00266DA7">
        <w:rPr>
          <w:rFonts w:asciiTheme="majorBidi" w:hAnsiTheme="majorBidi" w:cstheme="majorBidi"/>
          <w:sz w:val="28"/>
          <w:szCs w:val="28"/>
        </w:rPr>
        <w:t>insanın içine düştüğü bir hatanın pişmanlığıyla kıvranarak</w:t>
      </w:r>
      <w:r w:rsidR="00023C22">
        <w:rPr>
          <w:rFonts w:asciiTheme="majorBidi" w:hAnsiTheme="majorBidi" w:cstheme="majorBidi"/>
          <w:sz w:val="28"/>
          <w:szCs w:val="28"/>
        </w:rPr>
        <w:t>,</w:t>
      </w:r>
      <w:r w:rsidR="00266DA7" w:rsidRPr="00266DA7">
        <w:rPr>
          <w:rFonts w:asciiTheme="majorBidi" w:hAnsiTheme="majorBidi" w:cstheme="majorBidi"/>
          <w:sz w:val="28"/>
          <w:szCs w:val="28"/>
        </w:rPr>
        <w:t xml:space="preserve"> Cenâb-ı Hak’tan kusurlarının affedilmesini ve günahlarının bağışlanmasını istemesi, </w:t>
      </w:r>
      <w:proofErr w:type="spellStart"/>
      <w:r w:rsidR="00266DA7" w:rsidRPr="00266DA7">
        <w:rPr>
          <w:rFonts w:asciiTheme="majorBidi" w:hAnsiTheme="majorBidi" w:cstheme="majorBidi"/>
          <w:sz w:val="28"/>
          <w:szCs w:val="28"/>
        </w:rPr>
        <w:t>afv</w:t>
      </w:r>
      <w:proofErr w:type="spellEnd"/>
      <w:r w:rsidR="00266DA7" w:rsidRPr="00266DA7">
        <w:rPr>
          <w:rFonts w:asciiTheme="majorBidi" w:hAnsiTheme="majorBidi" w:cstheme="majorBidi"/>
          <w:sz w:val="28"/>
          <w:szCs w:val="28"/>
        </w:rPr>
        <w:t xml:space="preserve"> ve mağfiret dilemesi demektir</w:t>
      </w:r>
      <w:r w:rsidR="00266DA7">
        <w:rPr>
          <w:rFonts w:asciiTheme="majorBidi" w:hAnsiTheme="majorBidi" w:cstheme="majorBidi"/>
          <w:sz w:val="28"/>
          <w:szCs w:val="28"/>
        </w:rPr>
        <w:t>.</w:t>
      </w:r>
      <w:r w:rsidRPr="00441B4F">
        <w:rPr>
          <w:rFonts w:asciiTheme="majorBidi" w:hAnsiTheme="majorBidi" w:cstheme="majorBidi"/>
          <w:sz w:val="28"/>
          <w:szCs w:val="28"/>
        </w:rPr>
        <w:t xml:space="preserve"> </w:t>
      </w:r>
    </w:p>
    <w:p w14:paraId="2C1E7CC1" w14:textId="46892AB6" w:rsidR="00C371B1" w:rsidRDefault="00D079EB" w:rsidP="00C23CA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266DA7">
        <w:rPr>
          <w:rFonts w:asciiTheme="majorBidi" w:hAnsiTheme="majorBidi" w:cstheme="majorBidi"/>
          <w:sz w:val="28"/>
          <w:szCs w:val="28"/>
        </w:rPr>
        <w:t xml:space="preserve"> </w:t>
      </w:r>
      <w:r w:rsidR="00F143FC" w:rsidRPr="00C371B1">
        <w:rPr>
          <w:rFonts w:asciiTheme="majorBidi" w:hAnsiTheme="majorBidi" w:cstheme="majorBidi"/>
          <w:sz w:val="28"/>
          <w:szCs w:val="28"/>
        </w:rPr>
        <w:t>Kur’an</w:t>
      </w:r>
      <w:r w:rsidR="00C371B1" w:rsidRPr="00C371B1">
        <w:rPr>
          <w:rFonts w:asciiTheme="majorBidi" w:hAnsiTheme="majorBidi" w:cstheme="majorBidi"/>
          <w:sz w:val="28"/>
          <w:szCs w:val="28"/>
        </w:rPr>
        <w:t>-ı Kerim istiğfar</w:t>
      </w:r>
      <w:r w:rsidR="00C371B1">
        <w:rPr>
          <w:rFonts w:asciiTheme="majorBidi" w:hAnsiTheme="majorBidi" w:cstheme="majorBidi"/>
          <w:sz w:val="28"/>
          <w:szCs w:val="28"/>
        </w:rPr>
        <w:t>ı</w:t>
      </w:r>
      <w:r w:rsidR="00C371B1" w:rsidRPr="00C371B1">
        <w:rPr>
          <w:rFonts w:asciiTheme="majorBidi" w:hAnsiTheme="majorBidi" w:cstheme="majorBidi"/>
          <w:sz w:val="28"/>
          <w:szCs w:val="28"/>
        </w:rPr>
        <w:t xml:space="preserve"> çok tavsiye e</w:t>
      </w:r>
      <w:r w:rsidR="00C371B1">
        <w:rPr>
          <w:rFonts w:asciiTheme="majorBidi" w:hAnsiTheme="majorBidi" w:cstheme="majorBidi"/>
          <w:sz w:val="28"/>
          <w:szCs w:val="28"/>
        </w:rPr>
        <w:t>t</w:t>
      </w:r>
      <w:r w:rsidR="00C371B1" w:rsidRPr="00C371B1">
        <w:rPr>
          <w:rFonts w:asciiTheme="majorBidi" w:hAnsiTheme="majorBidi" w:cstheme="majorBidi"/>
          <w:sz w:val="28"/>
          <w:szCs w:val="28"/>
        </w:rPr>
        <w:t>mektedir. Birçok kavme peygamberleri tarafından bu emir tekrarlanmış</w:t>
      </w:r>
      <w:r w:rsidR="00C371B1">
        <w:rPr>
          <w:rFonts w:asciiTheme="majorBidi" w:hAnsiTheme="majorBidi" w:cstheme="majorBidi"/>
          <w:sz w:val="28"/>
          <w:szCs w:val="28"/>
        </w:rPr>
        <w:t>,</w:t>
      </w:r>
      <w:r w:rsidR="00C371B1" w:rsidRPr="00C371B1">
        <w:rPr>
          <w:rFonts w:asciiTheme="majorBidi" w:hAnsiTheme="majorBidi" w:cstheme="majorBidi"/>
          <w:sz w:val="28"/>
          <w:szCs w:val="28"/>
        </w:rPr>
        <w:t xml:space="preserve"> bu emri yerine getir</w:t>
      </w:r>
      <w:r w:rsidR="00C371B1">
        <w:rPr>
          <w:rFonts w:asciiTheme="majorBidi" w:hAnsiTheme="majorBidi" w:cstheme="majorBidi"/>
          <w:sz w:val="28"/>
          <w:szCs w:val="28"/>
        </w:rPr>
        <w:t>meyenler</w:t>
      </w:r>
      <w:r w:rsidR="00C371B1" w:rsidRPr="00C371B1">
        <w:rPr>
          <w:rFonts w:asciiTheme="majorBidi" w:hAnsiTheme="majorBidi" w:cstheme="majorBidi"/>
          <w:sz w:val="28"/>
          <w:szCs w:val="28"/>
        </w:rPr>
        <w:t xml:space="preserve"> helak </w:t>
      </w:r>
      <w:r w:rsidR="00C371B1">
        <w:rPr>
          <w:rFonts w:asciiTheme="majorBidi" w:hAnsiTheme="majorBidi" w:cstheme="majorBidi"/>
          <w:sz w:val="28"/>
          <w:szCs w:val="28"/>
        </w:rPr>
        <w:t>ol</w:t>
      </w:r>
      <w:r w:rsidR="00F7138B">
        <w:rPr>
          <w:rFonts w:asciiTheme="majorBidi" w:hAnsiTheme="majorBidi" w:cstheme="majorBidi"/>
          <w:sz w:val="28"/>
          <w:szCs w:val="28"/>
        </w:rPr>
        <w:t>up gitmişlerdir</w:t>
      </w:r>
      <w:r w:rsidR="00C371B1" w:rsidRPr="00C371B1">
        <w:rPr>
          <w:rFonts w:asciiTheme="majorBidi" w:hAnsiTheme="majorBidi" w:cstheme="majorBidi"/>
          <w:sz w:val="28"/>
          <w:szCs w:val="28"/>
        </w:rPr>
        <w:t>.</w:t>
      </w:r>
    </w:p>
    <w:p w14:paraId="72F9608F" w14:textId="7154FFD3" w:rsidR="00C371B1" w:rsidRPr="00C371B1" w:rsidRDefault="00C371B1" w:rsidP="00C23CAB">
      <w:p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C371B1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2173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371B1">
        <w:rPr>
          <w:rFonts w:asciiTheme="majorBidi" w:hAnsiTheme="majorBidi" w:cstheme="majorBidi"/>
          <w:b/>
          <w:bCs/>
          <w:sz w:val="28"/>
          <w:szCs w:val="28"/>
        </w:rPr>
        <w:t xml:space="preserve"> Hazreti Hud</w:t>
      </w:r>
      <w:r w:rsidRPr="00C371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71B1">
        <w:rPr>
          <w:rFonts w:asciiTheme="majorBidi" w:hAnsiTheme="majorBidi" w:cstheme="majorBidi"/>
          <w:sz w:val="28"/>
          <w:szCs w:val="28"/>
        </w:rPr>
        <w:t>aleyhisselam</w:t>
      </w:r>
      <w:proofErr w:type="spellEnd"/>
      <w:r w:rsidRPr="00C371B1">
        <w:rPr>
          <w:rFonts w:asciiTheme="majorBidi" w:hAnsiTheme="majorBidi" w:cstheme="majorBidi"/>
          <w:sz w:val="28"/>
          <w:szCs w:val="28"/>
        </w:rPr>
        <w:t xml:space="preserve"> kavmine şunları söylüyor: “Ey halkım! </w:t>
      </w:r>
      <w:bookmarkStart w:id="1" w:name="_Hlk117638213"/>
      <w:r w:rsidRPr="00C371B1">
        <w:rPr>
          <w:rFonts w:asciiTheme="majorBidi" w:hAnsiTheme="majorBidi" w:cstheme="majorBidi"/>
          <w:b/>
          <w:bCs/>
          <w:sz w:val="28"/>
          <w:szCs w:val="28"/>
        </w:rPr>
        <w:t>Haydi Rabbinizden af dileyin, sonra ona tövbe edin</w:t>
      </w:r>
      <w:bookmarkEnd w:id="1"/>
      <w:r w:rsidRPr="00C371B1">
        <w:rPr>
          <w:rFonts w:asciiTheme="majorBidi" w:hAnsiTheme="majorBidi" w:cstheme="majorBidi"/>
          <w:sz w:val="28"/>
          <w:szCs w:val="28"/>
        </w:rPr>
        <w:t xml:space="preserve">, O’na dönün ki gökten size bol bol yağmur göndersin, gücünüze güç katsın, n’olur, yüz çevirip suçlu duruma düşmeyin!” </w:t>
      </w:r>
      <w:r w:rsidRPr="00C371B1">
        <w:rPr>
          <w:rFonts w:asciiTheme="majorBidi" w:hAnsiTheme="majorBidi" w:cstheme="majorBidi"/>
          <w:sz w:val="20"/>
          <w:szCs w:val="20"/>
        </w:rPr>
        <w:t>(</w:t>
      </w:r>
      <w:r w:rsidRPr="00C371B1">
        <w:rPr>
          <w:rFonts w:asciiTheme="majorBidi" w:hAnsiTheme="majorBidi" w:cstheme="majorBidi"/>
          <w:i/>
          <w:iCs/>
          <w:sz w:val="20"/>
          <w:szCs w:val="20"/>
        </w:rPr>
        <w:t>Hud; 52)</w:t>
      </w:r>
    </w:p>
    <w:p w14:paraId="1F269A92" w14:textId="2D82D3F0" w:rsidR="00D079EB" w:rsidRPr="00C23CAB" w:rsidRDefault="00C371B1" w:rsidP="00C23CAB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2173B7">
        <w:rPr>
          <w:rFonts w:asciiTheme="majorBidi" w:hAnsiTheme="majorBidi" w:cstheme="majorBidi"/>
          <w:sz w:val="28"/>
          <w:szCs w:val="28"/>
        </w:rPr>
        <w:t xml:space="preserve"> </w:t>
      </w:r>
      <w:r w:rsidR="00D079EB" w:rsidRPr="0001122B">
        <w:rPr>
          <w:rFonts w:asciiTheme="majorBidi" w:hAnsiTheme="majorBidi" w:cs="Uhuvvet"/>
          <w:b/>
          <w:bCs/>
          <w:sz w:val="28"/>
          <w:szCs w:val="28"/>
        </w:rPr>
        <w:t>Hazreti Nuh</w:t>
      </w:r>
      <w:r w:rsidR="00D079EB" w:rsidRPr="0001122B">
        <w:rPr>
          <w:rFonts w:asciiTheme="majorBidi" w:hAnsiTheme="majorBidi" w:cs="Uhuvvet"/>
          <w:sz w:val="28"/>
          <w:szCs w:val="28"/>
        </w:rPr>
        <w:t xml:space="preserve"> Aleyhisselam Kavmine Şunları Söylemiş</w:t>
      </w:r>
      <w:r w:rsidR="00D079EB" w:rsidRPr="00C23CAB">
        <w:rPr>
          <w:rFonts w:asciiTheme="majorBidi" w:hAnsiTheme="majorBidi" w:cs="Uhuvvet"/>
          <w:b/>
          <w:bCs/>
          <w:sz w:val="28"/>
          <w:szCs w:val="28"/>
        </w:rPr>
        <w:t xml:space="preserve">: </w:t>
      </w:r>
    </w:p>
    <w:p w14:paraId="73AF075D" w14:textId="76071BFA" w:rsidR="00D079EB" w:rsidRPr="0001122B" w:rsidRDefault="00D079EB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</w:t>
      </w:r>
      <w:r w:rsidRPr="0001122B">
        <w:rPr>
          <w:rFonts w:asciiTheme="majorBidi" w:hAnsiTheme="majorBidi" w:cs="Uhuvvet"/>
          <w:sz w:val="28"/>
          <w:szCs w:val="28"/>
        </w:rPr>
        <w:t xml:space="preserve">Dedim ki onlara: “Rabbinizden af dileyiniz. Zira o gaffardır. (Affı geniştir) </w:t>
      </w:r>
      <w:bookmarkStart w:id="2" w:name="_Hlk190111914"/>
      <w:r w:rsidRPr="0001122B">
        <w:rPr>
          <w:rFonts w:asciiTheme="majorBidi" w:hAnsiTheme="majorBidi" w:cs="Uhuvvet"/>
          <w:sz w:val="28"/>
          <w:szCs w:val="28"/>
        </w:rPr>
        <w:t xml:space="preserve">Mağfiret dileyin ki üzerinize bol bol yağmur indirsin. </w:t>
      </w:r>
    </w:p>
    <w:p w14:paraId="1CBA724C" w14:textId="77777777" w:rsidR="00D079EB" w:rsidRPr="0001122B" w:rsidRDefault="00D079EB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</w:t>
      </w:r>
      <w:r w:rsidRPr="0001122B">
        <w:rPr>
          <w:rFonts w:asciiTheme="majorBidi" w:hAnsiTheme="majorBidi" w:cs="Uhuvvet"/>
          <w:sz w:val="28"/>
          <w:szCs w:val="28"/>
        </w:rPr>
        <w:t xml:space="preserve">Size mal ve </w:t>
      </w:r>
      <w:proofErr w:type="spellStart"/>
      <w:r w:rsidRPr="0001122B">
        <w:rPr>
          <w:rFonts w:asciiTheme="majorBidi" w:hAnsiTheme="majorBidi" w:cs="Uhuvvet"/>
          <w:sz w:val="28"/>
          <w:szCs w:val="28"/>
        </w:rPr>
        <w:t>evlad</w:t>
      </w:r>
      <w:proofErr w:type="spellEnd"/>
      <w:r w:rsidRPr="0001122B">
        <w:rPr>
          <w:rFonts w:asciiTheme="majorBidi" w:hAnsiTheme="majorBidi" w:cs="Uhuvvet"/>
          <w:sz w:val="28"/>
          <w:szCs w:val="28"/>
        </w:rPr>
        <w:t xml:space="preserve"> ihsan buyursun, size bahçeler, ırmaklar, su kanalları </w:t>
      </w:r>
      <w:proofErr w:type="spellStart"/>
      <w:r w:rsidRPr="0001122B">
        <w:rPr>
          <w:rFonts w:asciiTheme="majorBidi" w:hAnsiTheme="majorBidi" w:cs="Uhuvvet"/>
          <w:sz w:val="28"/>
          <w:szCs w:val="28"/>
        </w:rPr>
        <w:t>nasib</w:t>
      </w:r>
      <w:proofErr w:type="spellEnd"/>
      <w:r w:rsidRPr="0001122B">
        <w:rPr>
          <w:rFonts w:asciiTheme="majorBidi" w:hAnsiTheme="majorBidi" w:cs="Uhuvvet"/>
          <w:sz w:val="28"/>
          <w:szCs w:val="28"/>
        </w:rPr>
        <w:t xml:space="preserve"> etsin.</w:t>
      </w:r>
      <w:r w:rsidRPr="00E440F6">
        <w:rPr>
          <w:rFonts w:asciiTheme="majorBidi" w:hAnsiTheme="majorBidi" w:cs="Uhuvvet"/>
          <w:b/>
          <w:bCs/>
          <w:i/>
          <w:iCs/>
          <w:sz w:val="32"/>
          <w:szCs w:val="30"/>
        </w:rPr>
        <w:t xml:space="preserve"> </w:t>
      </w:r>
      <w:bookmarkEnd w:id="2"/>
      <w:r w:rsidRPr="00E440F6">
        <w:rPr>
          <w:rFonts w:asciiTheme="majorBidi" w:hAnsiTheme="majorBidi" w:cs="Uhuvvet"/>
          <w:b/>
          <w:bCs/>
          <w:i/>
          <w:iCs/>
        </w:rPr>
        <w:t>(Nuh; 10, 11,12)</w:t>
      </w:r>
    </w:p>
    <w:p w14:paraId="37BF9CA9" w14:textId="5CA4039F" w:rsidR="00D079EB" w:rsidRPr="0001122B" w:rsidRDefault="002173B7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b/>
          <w:bCs/>
          <w:sz w:val="28"/>
          <w:szCs w:val="28"/>
        </w:rPr>
        <w:t xml:space="preserve">   </w:t>
      </w:r>
      <w:r w:rsidR="00D079EB" w:rsidRPr="0001122B">
        <w:rPr>
          <w:rFonts w:asciiTheme="majorBidi" w:hAnsiTheme="majorBidi" w:cs="Uhuvvet"/>
          <w:b/>
          <w:bCs/>
          <w:sz w:val="28"/>
          <w:szCs w:val="28"/>
        </w:rPr>
        <w:t>Hz. Ömer</w:t>
      </w:r>
      <w:r w:rsidR="00D079EB" w:rsidRPr="0001122B">
        <w:rPr>
          <w:rFonts w:asciiTheme="majorBidi" w:hAnsiTheme="majorBidi" w:cs="Uhuvvet"/>
          <w:sz w:val="28"/>
          <w:szCs w:val="28"/>
        </w:rPr>
        <w:t xml:space="preserve"> (</w:t>
      </w:r>
      <w:proofErr w:type="spellStart"/>
      <w:r w:rsidR="00D079EB" w:rsidRPr="0001122B">
        <w:rPr>
          <w:rFonts w:asciiTheme="majorBidi" w:hAnsiTheme="majorBidi" w:cs="Uhuvvet"/>
          <w:sz w:val="28"/>
          <w:szCs w:val="28"/>
        </w:rPr>
        <w:t>r.a</w:t>
      </w:r>
      <w:proofErr w:type="spellEnd"/>
      <w:r w:rsidR="00D079EB" w:rsidRPr="0001122B">
        <w:rPr>
          <w:rFonts w:asciiTheme="majorBidi" w:hAnsiTheme="majorBidi" w:cs="Uhuvvet"/>
          <w:sz w:val="28"/>
          <w:szCs w:val="28"/>
        </w:rPr>
        <w:t>.) kıtlık sebebiyle yağmur duasına çıktığında istiğfar etmekle yetinince, etraftan: “Yağmur için dua etmediniz?” diye sorulunca: “Ben, semanın yağmur gelen kapılarına vurdum” buyurmuş, sonra da bu âyet</w:t>
      </w:r>
      <w:r>
        <w:rPr>
          <w:rFonts w:asciiTheme="majorBidi" w:hAnsiTheme="majorBidi" w:cs="Uhuvvet"/>
          <w:sz w:val="28"/>
          <w:szCs w:val="28"/>
        </w:rPr>
        <w:t>leri</w:t>
      </w:r>
      <w:r w:rsidR="00D079EB" w:rsidRPr="0001122B">
        <w:rPr>
          <w:rFonts w:asciiTheme="majorBidi" w:hAnsiTheme="majorBidi" w:cs="Uhuvvet"/>
          <w:sz w:val="28"/>
          <w:szCs w:val="28"/>
        </w:rPr>
        <w:t xml:space="preserve"> okumuştu. </w:t>
      </w:r>
    </w:p>
    <w:p w14:paraId="4CE9CB12" w14:textId="123F1E34" w:rsidR="00D079EB" w:rsidRDefault="002173B7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 </w:t>
      </w:r>
      <w:r w:rsidR="00D079EB" w:rsidRPr="0001122B">
        <w:rPr>
          <w:rFonts w:asciiTheme="majorBidi" w:hAnsiTheme="majorBidi" w:cs="Uhuvvet"/>
          <w:sz w:val="28"/>
          <w:szCs w:val="28"/>
        </w:rPr>
        <w:t>Hasan el-</w:t>
      </w:r>
      <w:proofErr w:type="spellStart"/>
      <w:r w:rsidR="00D079EB" w:rsidRPr="0001122B">
        <w:rPr>
          <w:rFonts w:asciiTheme="majorBidi" w:hAnsiTheme="majorBidi" w:cs="Uhuvvet"/>
          <w:sz w:val="28"/>
          <w:szCs w:val="28"/>
        </w:rPr>
        <w:t>Basrî’nin</w:t>
      </w:r>
      <w:proofErr w:type="spellEnd"/>
      <w:r w:rsidR="00D079EB" w:rsidRPr="0001122B">
        <w:rPr>
          <w:rFonts w:asciiTheme="majorBidi" w:hAnsiTheme="majorBidi" w:cs="Uhuvvet"/>
          <w:sz w:val="28"/>
          <w:szCs w:val="28"/>
        </w:rPr>
        <w:t xml:space="preserve"> meclisinde bir şahıs kuraklıktan şikâyet etti. O da: </w:t>
      </w:r>
      <w:r w:rsidR="00D079EB" w:rsidRPr="0001122B">
        <w:rPr>
          <w:rFonts w:asciiTheme="majorBidi" w:hAnsiTheme="majorBidi" w:cs="Uhuvvet"/>
          <w:b/>
          <w:bCs/>
          <w:sz w:val="28"/>
          <w:szCs w:val="28"/>
        </w:rPr>
        <w:t>“İstiğfar et!”</w:t>
      </w:r>
      <w:r w:rsidR="00D079EB" w:rsidRPr="0001122B">
        <w:rPr>
          <w:rFonts w:asciiTheme="majorBidi" w:hAnsiTheme="majorBidi" w:cs="Uhuvvet"/>
          <w:sz w:val="28"/>
          <w:szCs w:val="28"/>
        </w:rPr>
        <w:t xml:space="preserve"> dedi. Başka biri malî sıkıntılardan, bir diğeri çocuğunun olmadığından, birisi arazisinin verimsizliğinden dertlenince, onlara da aynı şeyi söyledi. Etrafındakiler bunu garipseyince </w:t>
      </w:r>
      <w:r w:rsidR="00DA2FF6">
        <w:rPr>
          <w:rFonts w:asciiTheme="majorBidi" w:hAnsiTheme="majorBidi" w:cs="Uhuvvet"/>
          <w:sz w:val="28"/>
          <w:szCs w:val="28"/>
        </w:rPr>
        <w:t>O</w:t>
      </w:r>
      <w:r w:rsidR="00D079EB" w:rsidRPr="0001122B">
        <w:rPr>
          <w:rFonts w:asciiTheme="majorBidi" w:hAnsiTheme="majorBidi" w:cs="Uhuvvet"/>
          <w:sz w:val="28"/>
          <w:szCs w:val="28"/>
        </w:rPr>
        <w:t xml:space="preserve">, </w:t>
      </w:r>
      <w:r w:rsidR="00DA2FF6">
        <w:rPr>
          <w:rFonts w:asciiTheme="majorBidi" w:hAnsiTheme="majorBidi" w:cs="Uhuvvet"/>
          <w:sz w:val="28"/>
          <w:szCs w:val="28"/>
        </w:rPr>
        <w:t>“</w:t>
      </w:r>
      <w:r w:rsidR="00DA2FF6" w:rsidRPr="0001122B">
        <w:rPr>
          <w:rFonts w:asciiTheme="majorBidi" w:hAnsiTheme="majorBidi" w:cs="Uhuvvet"/>
          <w:sz w:val="28"/>
          <w:szCs w:val="28"/>
        </w:rPr>
        <w:t xml:space="preserve">Mağfiret dileyin ki üzerinize bol bol yağmur indirsin. Size mal ve </w:t>
      </w:r>
      <w:proofErr w:type="spellStart"/>
      <w:r w:rsidR="00DA2FF6" w:rsidRPr="0001122B">
        <w:rPr>
          <w:rFonts w:asciiTheme="majorBidi" w:hAnsiTheme="majorBidi" w:cs="Uhuvvet"/>
          <w:sz w:val="28"/>
          <w:szCs w:val="28"/>
        </w:rPr>
        <w:t>evlad</w:t>
      </w:r>
      <w:proofErr w:type="spellEnd"/>
      <w:r w:rsidR="00DA2FF6" w:rsidRPr="0001122B">
        <w:rPr>
          <w:rFonts w:asciiTheme="majorBidi" w:hAnsiTheme="majorBidi" w:cs="Uhuvvet"/>
          <w:sz w:val="28"/>
          <w:szCs w:val="28"/>
        </w:rPr>
        <w:t xml:space="preserve"> ihsan buyursun, size bahçeler, ırmaklar, </w:t>
      </w:r>
      <w:r w:rsidR="00DA2FF6" w:rsidRPr="0001122B">
        <w:rPr>
          <w:rFonts w:asciiTheme="majorBidi" w:hAnsiTheme="majorBidi" w:cs="Uhuvvet"/>
          <w:sz w:val="28"/>
          <w:szCs w:val="28"/>
        </w:rPr>
        <w:lastRenderedPageBreak/>
        <w:t xml:space="preserve">su kanalları </w:t>
      </w:r>
      <w:proofErr w:type="spellStart"/>
      <w:r w:rsidR="00DA2FF6" w:rsidRPr="0001122B">
        <w:rPr>
          <w:rFonts w:asciiTheme="majorBidi" w:hAnsiTheme="majorBidi" w:cs="Uhuvvet"/>
          <w:sz w:val="28"/>
          <w:szCs w:val="28"/>
        </w:rPr>
        <w:t>nasib</w:t>
      </w:r>
      <w:proofErr w:type="spellEnd"/>
      <w:r w:rsidR="00DA2FF6" w:rsidRPr="0001122B">
        <w:rPr>
          <w:rFonts w:asciiTheme="majorBidi" w:hAnsiTheme="majorBidi" w:cs="Uhuvvet"/>
          <w:sz w:val="28"/>
          <w:szCs w:val="28"/>
        </w:rPr>
        <w:t xml:space="preserve"> etsin.</w:t>
      </w:r>
      <w:r w:rsidR="00DA2FF6">
        <w:rPr>
          <w:rFonts w:asciiTheme="majorBidi" w:hAnsiTheme="majorBidi" w:cs="Uhuvvet"/>
          <w:sz w:val="28"/>
          <w:szCs w:val="28"/>
        </w:rPr>
        <w:t>”</w:t>
      </w:r>
      <w:r w:rsidR="00DA2FF6" w:rsidRPr="0001122B">
        <w:rPr>
          <w:rFonts w:asciiTheme="majorBidi" w:hAnsiTheme="majorBidi" w:cs="Uhuvvet"/>
          <w:sz w:val="28"/>
          <w:szCs w:val="28"/>
        </w:rPr>
        <w:t xml:space="preserve"> </w:t>
      </w:r>
      <w:r w:rsidR="00DA2FF6">
        <w:rPr>
          <w:rFonts w:asciiTheme="majorBidi" w:hAnsiTheme="majorBidi" w:cs="Uhuvvet"/>
          <w:sz w:val="28"/>
          <w:szCs w:val="28"/>
        </w:rPr>
        <w:t>mealindeki</w:t>
      </w:r>
      <w:r w:rsidR="00D079EB" w:rsidRPr="0001122B">
        <w:rPr>
          <w:rFonts w:asciiTheme="majorBidi" w:hAnsiTheme="majorBidi" w:cs="Uhuvvet"/>
          <w:sz w:val="28"/>
          <w:szCs w:val="28"/>
        </w:rPr>
        <w:t xml:space="preserve"> âyet</w:t>
      </w:r>
      <w:r w:rsidR="00EA0D74">
        <w:rPr>
          <w:rFonts w:asciiTheme="majorBidi" w:hAnsiTheme="majorBidi" w:cs="Uhuvvet"/>
          <w:sz w:val="28"/>
          <w:szCs w:val="28"/>
        </w:rPr>
        <w:t>leri</w:t>
      </w:r>
      <w:r w:rsidR="00D079EB" w:rsidRPr="0001122B">
        <w:rPr>
          <w:rFonts w:asciiTheme="majorBidi" w:hAnsiTheme="majorBidi" w:cs="Uhuvvet"/>
          <w:sz w:val="28"/>
          <w:szCs w:val="28"/>
        </w:rPr>
        <w:t xml:space="preserve"> okudu. Ayetlerde de görüldüğü üzere istiğfar çok önemlidir ve asla aksatılmamalıdır.</w:t>
      </w:r>
    </w:p>
    <w:p w14:paraId="47FCE8AF" w14:textId="34885F49" w:rsidR="00AA615B" w:rsidRPr="00C23CAB" w:rsidRDefault="00EA0D74" w:rsidP="00C23CAB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Theme="majorBidi" w:hAnsiTheme="majorBidi" w:cs="Uhuvvet"/>
          <w:sz w:val="28"/>
          <w:szCs w:val="28"/>
        </w:rPr>
        <w:t xml:space="preserve">    </w:t>
      </w:r>
      <w:r w:rsidR="00AA615B" w:rsidRPr="00320DFC">
        <w:rPr>
          <w:rFonts w:asciiTheme="majorBidi" w:hAnsiTheme="majorBidi" w:cstheme="majorBidi"/>
          <w:sz w:val="28"/>
          <w:szCs w:val="28"/>
        </w:rPr>
        <w:t>Efendimiz sallallahu aleyhi ve sellem şöyle buyurdu:</w:t>
      </w:r>
    </w:p>
    <w:p w14:paraId="1A53DF2C" w14:textId="61BF1C7A" w:rsidR="00AA615B" w:rsidRDefault="00AA615B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 w:rsidRPr="00C23CAB">
        <w:rPr>
          <w:rFonts w:ascii="Traditional Arabic" w:hAnsi="Traditional Arabic" w:cs="Traditional Arabic"/>
          <w:b/>
          <w:bCs/>
          <w:sz w:val="32"/>
          <w:szCs w:val="32"/>
          <w:rtl/>
        </w:rPr>
        <w:t>يا أَيُّها النَّاس تُوبُوا إِلى اللَّهِ واسْتغْفرُوهُ فإِني أَتوبُ في اليَوْمِ مائة مَرَّة</w:t>
      </w:r>
      <w:r w:rsidR="00C23CA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AF1671">
        <w:rPr>
          <w:rFonts w:asciiTheme="majorBidi" w:hAnsiTheme="majorBidi" w:cs="Uhuvvet"/>
          <w:sz w:val="28"/>
          <w:szCs w:val="28"/>
        </w:rPr>
        <w:t xml:space="preserve">Ey insanlar! Allah’a tövbe edip ondan af dileyiniz. Zira ben ona günde yüz defa tövbe ederim.” </w:t>
      </w:r>
      <w:r w:rsidRPr="00C23CAB">
        <w:rPr>
          <w:rFonts w:asciiTheme="majorBidi" w:hAnsiTheme="majorBidi" w:cs="Uhuvvet"/>
          <w:b/>
          <w:bCs/>
          <w:i/>
          <w:iCs/>
        </w:rPr>
        <w:t>(Müslim, Zikir 42. Ebû Dâvûd, Vitir 26)</w:t>
      </w:r>
    </w:p>
    <w:p w14:paraId="1B87BFE7" w14:textId="77777777" w:rsidR="00C23CAB" w:rsidRDefault="00320DFC" w:rsidP="00E440F6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Abdullah </w:t>
      </w:r>
      <w:r w:rsidRPr="00320DFC">
        <w:rPr>
          <w:rFonts w:asciiTheme="majorBidi" w:hAnsiTheme="majorBidi" w:cstheme="majorBidi"/>
          <w:sz w:val="28"/>
          <w:szCs w:val="28"/>
        </w:rPr>
        <w:t xml:space="preserve">İbni </w:t>
      </w:r>
      <w:proofErr w:type="spellStart"/>
      <w:r w:rsidRPr="00320DFC">
        <w:rPr>
          <w:rFonts w:asciiTheme="majorBidi" w:hAnsiTheme="majorBidi" w:cstheme="majorBidi"/>
          <w:sz w:val="28"/>
          <w:szCs w:val="28"/>
        </w:rPr>
        <w:t>Ömer</w:t>
      </w:r>
      <w:r w:rsidR="006F76CB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320DFC">
        <w:rPr>
          <w:rFonts w:asciiTheme="majorBidi" w:hAnsiTheme="majorBidi" w:cstheme="majorBidi"/>
          <w:sz w:val="28"/>
          <w:szCs w:val="28"/>
        </w:rPr>
        <w:t xml:space="preserve"> </w:t>
      </w:r>
      <w:r w:rsidR="006F76CB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320DFC">
        <w:rPr>
          <w:rFonts w:asciiTheme="majorBidi" w:hAnsiTheme="majorBidi" w:cstheme="majorBidi"/>
          <w:i/>
          <w:iCs/>
          <w:sz w:val="28"/>
          <w:szCs w:val="28"/>
        </w:rPr>
        <w:t>radıyallahu</w:t>
      </w:r>
      <w:proofErr w:type="spellEnd"/>
      <w:r w:rsidRPr="00320DF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320DFC">
        <w:rPr>
          <w:rFonts w:asciiTheme="majorBidi" w:hAnsiTheme="majorBidi" w:cstheme="majorBidi"/>
          <w:i/>
          <w:iCs/>
          <w:sz w:val="28"/>
          <w:szCs w:val="28"/>
        </w:rPr>
        <w:t>anhümâ</w:t>
      </w:r>
      <w:proofErr w:type="spellEnd"/>
      <w:r w:rsidR="006F76CB">
        <w:rPr>
          <w:rFonts w:asciiTheme="majorBidi" w:hAnsiTheme="majorBidi" w:cstheme="majorBidi"/>
          <w:i/>
          <w:iCs/>
          <w:sz w:val="28"/>
          <w:szCs w:val="28"/>
        </w:rPr>
        <w:t xml:space="preserve">) </w:t>
      </w:r>
      <w:r w:rsidRPr="00320DF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320DFC">
        <w:rPr>
          <w:rFonts w:asciiTheme="majorBidi" w:hAnsiTheme="majorBidi" w:cstheme="majorBidi"/>
          <w:sz w:val="28"/>
          <w:szCs w:val="28"/>
        </w:rPr>
        <w:t xml:space="preserve">şöyle </w:t>
      </w:r>
      <w:r w:rsidR="00C371B1">
        <w:rPr>
          <w:rFonts w:asciiTheme="majorBidi" w:hAnsiTheme="majorBidi" w:cstheme="majorBidi"/>
          <w:sz w:val="28"/>
          <w:szCs w:val="28"/>
        </w:rPr>
        <w:t>dediği rivayet ediliyor</w:t>
      </w:r>
      <w:r w:rsidRPr="00320DFC">
        <w:rPr>
          <w:rFonts w:asciiTheme="majorBidi" w:hAnsiTheme="majorBidi" w:cstheme="majorBidi"/>
          <w:sz w:val="28"/>
          <w:szCs w:val="28"/>
        </w:rPr>
        <w:t xml:space="preserve">: Biz </w:t>
      </w:r>
      <w:proofErr w:type="spellStart"/>
      <w:r w:rsidRPr="00320DFC">
        <w:rPr>
          <w:rFonts w:asciiTheme="majorBidi" w:hAnsiTheme="majorBidi" w:cstheme="majorBidi"/>
          <w:sz w:val="28"/>
          <w:szCs w:val="28"/>
        </w:rPr>
        <w:t>Resulullahı</w:t>
      </w:r>
      <w:r>
        <w:rPr>
          <w:rFonts w:asciiTheme="majorBidi" w:hAnsiTheme="majorBidi" w:cstheme="majorBidi"/>
          <w:sz w:val="28"/>
          <w:szCs w:val="28"/>
        </w:rPr>
        <w:t>n</w:t>
      </w:r>
      <w:proofErr w:type="spellEnd"/>
      <w:r w:rsidRPr="00320DFC">
        <w:rPr>
          <w:rFonts w:asciiTheme="majorBidi" w:hAnsiTheme="majorBidi" w:cstheme="majorBidi"/>
          <w:sz w:val="28"/>
          <w:szCs w:val="28"/>
        </w:rPr>
        <w:t xml:space="preserve"> bir yerde yüz defa:</w:t>
      </w:r>
    </w:p>
    <w:p w14:paraId="5E9A83A3" w14:textId="33EBDC17" w:rsidR="00320DFC" w:rsidRPr="00C23CAB" w:rsidRDefault="00320DFC" w:rsidP="00C23CAB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20DFC">
        <w:rPr>
          <w:rFonts w:asciiTheme="majorBidi" w:hAnsiTheme="majorBidi" w:cstheme="majorBidi"/>
          <w:sz w:val="28"/>
          <w:szCs w:val="28"/>
        </w:rPr>
        <w:t xml:space="preserve"> </w:t>
      </w:r>
      <w:r w:rsidR="006F76CB" w:rsidRPr="00E440F6">
        <w:rPr>
          <w:rFonts w:ascii="Traditional Arabic" w:hAnsi="Traditional Arabic" w:cs="Traditional Arabic"/>
          <w:b/>
          <w:bCs/>
          <w:color w:val="050505"/>
          <w:sz w:val="32"/>
          <w:szCs w:val="32"/>
          <w:shd w:val="clear" w:color="auto" w:fill="FFFFFF"/>
          <w:rtl/>
        </w:rPr>
        <w:t>رَبِّ اغْفِرْ لِي وَتُبْ عَلَيَّ إِنَّكَ أَنْتَ التَّوَّابُ الرَّحِيمُ</w:t>
      </w:r>
      <w:r w:rsidRPr="00E440F6">
        <w:rPr>
          <w:rFonts w:ascii="Traditional Arabic" w:hAnsi="Traditional Arabic" w:cs="Traditional Arabic"/>
          <w:b/>
          <w:bCs/>
          <w:i/>
          <w:iCs/>
          <w:sz w:val="40"/>
          <w:szCs w:val="40"/>
        </w:rPr>
        <w:t xml:space="preserve"> </w:t>
      </w:r>
      <w:r w:rsidRPr="00F143FC">
        <w:rPr>
          <w:rFonts w:asciiTheme="majorBidi" w:hAnsiTheme="majorBidi" w:cstheme="majorBidi"/>
          <w:sz w:val="28"/>
          <w:szCs w:val="28"/>
        </w:rPr>
        <w:t>Allah</w:t>
      </w:r>
      <w:bookmarkStart w:id="3" w:name="_Hlk190095338"/>
      <w:r w:rsidRPr="00F143FC">
        <w:rPr>
          <w:rFonts w:asciiTheme="majorBidi" w:hAnsiTheme="majorBidi" w:cstheme="majorBidi"/>
          <w:sz w:val="28"/>
          <w:szCs w:val="28"/>
        </w:rPr>
        <w:t>ı</w:t>
      </w:r>
      <w:bookmarkEnd w:id="3"/>
      <w:r w:rsidRPr="00F143FC">
        <w:rPr>
          <w:rFonts w:asciiTheme="majorBidi" w:hAnsiTheme="majorBidi" w:cstheme="majorBidi"/>
          <w:sz w:val="28"/>
          <w:szCs w:val="28"/>
        </w:rPr>
        <w:t>m! Beni bağışla ve tövbemi kabul eyle. Çünkü sen tövbeleri çok kabul eden ve çok merhamet edensin”</w:t>
      </w:r>
      <w:r w:rsidRPr="00320DF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320DFC">
        <w:rPr>
          <w:rFonts w:asciiTheme="majorBidi" w:hAnsiTheme="majorBidi" w:cstheme="majorBidi"/>
          <w:sz w:val="28"/>
          <w:szCs w:val="28"/>
        </w:rPr>
        <w:t xml:space="preserve">dediğini sayardık. </w:t>
      </w:r>
      <w:r w:rsidRPr="00C23CA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(Ebû Dâvûd, Vitir 26; Tirmizî, </w:t>
      </w:r>
      <w:proofErr w:type="spellStart"/>
      <w:r w:rsidRPr="00C23CAB">
        <w:rPr>
          <w:rFonts w:asciiTheme="majorBidi" w:hAnsiTheme="majorBidi" w:cstheme="majorBidi"/>
          <w:b/>
          <w:bCs/>
          <w:i/>
          <w:iCs/>
          <w:sz w:val="24"/>
          <w:szCs w:val="24"/>
        </w:rPr>
        <w:t>Daavât</w:t>
      </w:r>
      <w:proofErr w:type="spellEnd"/>
      <w:r w:rsidRPr="00C23CA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39)</w:t>
      </w:r>
    </w:p>
    <w:p w14:paraId="10A22B33" w14:textId="4E91E79B" w:rsidR="00AA615B" w:rsidRPr="00441B4F" w:rsidRDefault="00EA0D74" w:rsidP="00C23CAB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EA0D74">
        <w:rPr>
          <w:rFonts w:asciiTheme="majorBidi" w:hAnsiTheme="majorBidi" w:cstheme="majorBidi"/>
          <w:sz w:val="28"/>
          <w:szCs w:val="28"/>
        </w:rPr>
        <w:t xml:space="preserve">Efendimiz’in istiğfar etmesi </w:t>
      </w:r>
      <w:r w:rsidRPr="00086B66">
        <w:rPr>
          <w:rFonts w:asciiTheme="majorBidi" w:hAnsiTheme="majorBidi" w:cstheme="majorBidi"/>
          <w:b/>
          <w:bCs/>
          <w:sz w:val="28"/>
          <w:szCs w:val="28"/>
        </w:rPr>
        <w:t>–hâşâ–</w:t>
      </w:r>
      <w:r w:rsidRPr="00EA0D74">
        <w:rPr>
          <w:rFonts w:asciiTheme="majorBidi" w:hAnsiTheme="majorBidi" w:cstheme="majorBidi"/>
          <w:sz w:val="28"/>
          <w:szCs w:val="28"/>
        </w:rPr>
        <w:t xml:space="preserve"> herhangi bir günahından dolayı değildi; O, her gün marifet ufkunda biraz daha yol alıyor ve </w:t>
      </w:r>
      <w:r w:rsidR="00086B66">
        <w:rPr>
          <w:rFonts w:asciiTheme="majorBidi" w:hAnsiTheme="majorBidi" w:cstheme="majorBidi"/>
          <w:sz w:val="28"/>
          <w:szCs w:val="28"/>
        </w:rPr>
        <w:t>h</w:t>
      </w:r>
      <w:r w:rsidR="00086B66" w:rsidRPr="00086B66">
        <w:rPr>
          <w:rFonts w:asciiTheme="majorBidi" w:hAnsiTheme="majorBidi" w:cstheme="majorBidi"/>
          <w:sz w:val="28"/>
          <w:szCs w:val="28"/>
        </w:rPr>
        <w:t xml:space="preserve">er adımda, </w:t>
      </w:r>
      <w:proofErr w:type="spellStart"/>
      <w:r w:rsidR="00086B66" w:rsidRPr="00086B66">
        <w:rPr>
          <w:rFonts w:asciiTheme="majorBidi" w:hAnsiTheme="majorBidi" w:cstheme="majorBidi"/>
          <w:sz w:val="28"/>
          <w:szCs w:val="28"/>
        </w:rPr>
        <w:t>Cenâb-ı</w:t>
      </w:r>
      <w:proofErr w:type="spellEnd"/>
      <w:r w:rsidR="00086B66" w:rsidRPr="00086B66">
        <w:rPr>
          <w:rFonts w:asciiTheme="majorBidi" w:hAnsiTheme="majorBidi" w:cstheme="majorBidi"/>
          <w:sz w:val="28"/>
          <w:szCs w:val="28"/>
        </w:rPr>
        <w:t xml:space="preserve"> Hakk’a doğru bir </w:t>
      </w:r>
      <w:proofErr w:type="spellStart"/>
      <w:r w:rsidR="00086B66" w:rsidRPr="00086B66">
        <w:rPr>
          <w:rFonts w:asciiTheme="majorBidi" w:hAnsiTheme="majorBidi" w:cstheme="majorBidi"/>
          <w:sz w:val="28"/>
          <w:szCs w:val="28"/>
        </w:rPr>
        <w:t>önceki</w:t>
      </w:r>
      <w:proofErr w:type="spellEnd"/>
      <w:r w:rsidR="00086B66" w:rsidRPr="00086B66">
        <w:rPr>
          <w:rFonts w:asciiTheme="majorBidi" w:hAnsiTheme="majorBidi" w:cstheme="majorBidi"/>
          <w:sz w:val="28"/>
          <w:szCs w:val="28"/>
        </w:rPr>
        <w:t xml:space="preserve"> adıma </w:t>
      </w:r>
      <w:proofErr w:type="spellStart"/>
      <w:r w:rsidR="00086B66" w:rsidRPr="00086B66">
        <w:rPr>
          <w:rFonts w:asciiTheme="majorBidi" w:hAnsiTheme="majorBidi" w:cstheme="majorBidi"/>
          <w:sz w:val="28"/>
          <w:szCs w:val="28"/>
        </w:rPr>
        <w:t>nisbetle</w:t>
      </w:r>
      <w:proofErr w:type="spellEnd"/>
      <w:r w:rsidR="00086B66" w:rsidRPr="00086B66">
        <w:rPr>
          <w:rFonts w:asciiTheme="majorBidi" w:hAnsiTheme="majorBidi" w:cstheme="majorBidi"/>
          <w:sz w:val="28"/>
          <w:szCs w:val="28"/>
        </w:rPr>
        <w:t xml:space="preserve"> daha fazla </w:t>
      </w:r>
      <w:proofErr w:type="spellStart"/>
      <w:r w:rsidR="00086B66" w:rsidRPr="00086B66">
        <w:rPr>
          <w:rFonts w:asciiTheme="majorBidi" w:hAnsiTheme="majorBidi" w:cstheme="majorBidi"/>
          <w:sz w:val="28"/>
          <w:szCs w:val="28"/>
        </w:rPr>
        <w:t>yaklaşmıs</w:t>
      </w:r>
      <w:proofErr w:type="spellEnd"/>
      <w:r w:rsidR="00086B66" w:rsidRPr="00086B66">
        <w:rPr>
          <w:rFonts w:asciiTheme="majorBidi" w:hAnsiTheme="majorBidi" w:cstheme="majorBidi"/>
          <w:sz w:val="28"/>
          <w:szCs w:val="28"/>
        </w:rPr>
        <w:t>̧ ol</w:t>
      </w:r>
      <w:r w:rsidR="00086B66">
        <w:rPr>
          <w:rFonts w:asciiTheme="majorBidi" w:hAnsiTheme="majorBidi" w:cstheme="majorBidi"/>
          <w:sz w:val="28"/>
          <w:szCs w:val="28"/>
        </w:rPr>
        <w:t>uyor</w:t>
      </w:r>
      <w:r w:rsidR="00086B66" w:rsidRPr="00086B6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86B66" w:rsidRPr="00086B66">
        <w:rPr>
          <w:rFonts w:asciiTheme="majorBidi" w:hAnsiTheme="majorBidi" w:cstheme="majorBidi"/>
          <w:sz w:val="28"/>
          <w:szCs w:val="28"/>
        </w:rPr>
        <w:t>kazandığı</w:t>
      </w:r>
      <w:proofErr w:type="spellEnd"/>
      <w:r w:rsidR="00086B66" w:rsidRPr="00086B66">
        <w:rPr>
          <w:rFonts w:asciiTheme="majorBidi" w:hAnsiTheme="majorBidi" w:cstheme="majorBidi"/>
          <w:sz w:val="28"/>
          <w:szCs w:val="28"/>
        </w:rPr>
        <w:t xml:space="preserve"> bu yeni durum zaviyesinden eski ve </w:t>
      </w:r>
      <w:proofErr w:type="spellStart"/>
      <w:r w:rsidR="00086B66" w:rsidRPr="00086B66">
        <w:rPr>
          <w:rFonts w:asciiTheme="majorBidi" w:hAnsiTheme="majorBidi" w:cstheme="majorBidi"/>
          <w:sz w:val="28"/>
          <w:szCs w:val="28"/>
        </w:rPr>
        <w:t>mercuh</w:t>
      </w:r>
      <w:proofErr w:type="spellEnd"/>
      <w:r w:rsidR="00086B66" w:rsidRPr="00086B6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86B66" w:rsidRPr="00086B66">
        <w:rPr>
          <w:rFonts w:asciiTheme="majorBidi" w:hAnsiTheme="majorBidi" w:cstheme="majorBidi"/>
          <w:sz w:val="28"/>
          <w:szCs w:val="28"/>
        </w:rPr>
        <w:t>hâline</w:t>
      </w:r>
      <w:proofErr w:type="spellEnd"/>
      <w:r w:rsidR="00086B66" w:rsidRPr="00086B66">
        <w:rPr>
          <w:rFonts w:asciiTheme="majorBidi" w:hAnsiTheme="majorBidi" w:cstheme="majorBidi"/>
          <w:sz w:val="28"/>
          <w:szCs w:val="28"/>
        </w:rPr>
        <w:t xml:space="preserve"> bakıp </w:t>
      </w:r>
      <w:proofErr w:type="spellStart"/>
      <w:r w:rsidR="00086B66" w:rsidRPr="00086B66">
        <w:rPr>
          <w:rFonts w:asciiTheme="majorBidi" w:hAnsiTheme="majorBidi" w:cstheme="majorBidi"/>
          <w:sz w:val="28"/>
          <w:szCs w:val="28"/>
        </w:rPr>
        <w:t>istiğfar</w:t>
      </w:r>
      <w:proofErr w:type="spellEnd"/>
      <w:r w:rsidR="00086B66" w:rsidRPr="00086B66">
        <w:rPr>
          <w:rFonts w:asciiTheme="majorBidi" w:hAnsiTheme="majorBidi" w:cstheme="majorBidi"/>
          <w:sz w:val="28"/>
          <w:szCs w:val="28"/>
        </w:rPr>
        <w:t xml:space="preserve"> ediyor</w:t>
      </w:r>
      <w:r w:rsidR="00086B66">
        <w:rPr>
          <w:rFonts w:asciiTheme="majorBidi" w:hAnsiTheme="majorBidi" w:cstheme="majorBidi"/>
          <w:sz w:val="28"/>
          <w:szCs w:val="28"/>
        </w:rPr>
        <w:t xml:space="preserve">du ve bize de bu haliyle </w:t>
      </w:r>
      <w:r w:rsidR="00266DA7">
        <w:rPr>
          <w:rFonts w:asciiTheme="majorBidi" w:hAnsiTheme="majorBidi" w:cstheme="majorBidi"/>
          <w:sz w:val="28"/>
          <w:szCs w:val="28"/>
        </w:rPr>
        <w:t>ulaşmamız gereken bir hedefi gösteri</w:t>
      </w:r>
      <w:r w:rsidR="00086B66">
        <w:rPr>
          <w:rFonts w:asciiTheme="majorBidi" w:hAnsiTheme="majorBidi" w:cstheme="majorBidi"/>
          <w:sz w:val="28"/>
          <w:szCs w:val="28"/>
        </w:rPr>
        <w:t>yordu.</w:t>
      </w:r>
    </w:p>
    <w:bookmarkEnd w:id="0"/>
    <w:p w14:paraId="0082D85C" w14:textId="6421A607" w:rsidR="00A65F07" w:rsidRPr="00A65F07" w:rsidRDefault="00A65F07" w:rsidP="005250F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A65F0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İstiğfar her vakit söylenebileceği gibi Kuran -ı Kerimin bize </w:t>
      </w:r>
      <w:r w:rsidRPr="00023C22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tavsiye ettiği</w:t>
      </w:r>
      <w:r w:rsidR="00023C22" w:rsidRPr="00023C22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vakit ise;</w:t>
      </w:r>
      <w:r w:rsidRPr="00A65F0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imsak vaktinden evvelki vakit olan </w:t>
      </w:r>
      <w:r w:rsidRPr="00A65F0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seher vaktidir</w:t>
      </w:r>
      <w:r w:rsidRPr="00A65F07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  <w:r w:rsidR="005250F8">
        <w:rPr>
          <w:rFonts w:ascii="Times New Roman" w:eastAsia="Times New Roman" w:hAnsi="Times New Roman" w:cs="Times New Roman" w:hint="cs"/>
          <w:sz w:val="28"/>
          <w:szCs w:val="28"/>
          <w:rtl/>
          <w:lang w:eastAsia="tr-TR"/>
        </w:rPr>
        <w:t xml:space="preserve"> </w:t>
      </w:r>
      <w:r w:rsidR="00A67D34" w:rsidRPr="00A53C6F"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>Onlar</w:t>
      </w:r>
      <w:r w:rsidR="00A67D34" w:rsidRPr="00A53C6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sabırlı, imanlarında sadık ve samimî, Allah’ın huzurunda </w:t>
      </w:r>
      <w:proofErr w:type="spellStart"/>
      <w:r w:rsidR="00A67D34" w:rsidRPr="00A53C6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itaatla</w:t>
      </w:r>
      <w:proofErr w:type="spellEnd"/>
      <w:r w:rsidR="00A67D34" w:rsidRPr="00A53C6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divan duran, mallarını hayırda harcayan, </w:t>
      </w:r>
      <w:r w:rsidR="00A67D34" w:rsidRPr="00A53C6F"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>seher vakitlerinde Allah’tan af dileyen müminlerdir.</w:t>
      </w:r>
      <w:r w:rsidR="00A67D34"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 xml:space="preserve"> </w:t>
      </w:r>
      <w:r w:rsidR="00A67D34" w:rsidRPr="00C23CAB">
        <w:rPr>
          <w:rFonts w:asciiTheme="majorBidi" w:hAnsiTheme="majorBidi" w:cs="Uhuvvet"/>
          <w:b/>
          <w:bCs/>
          <w:i/>
          <w:iCs/>
          <w:szCs w:val="24"/>
        </w:rPr>
        <w:t>(Ali İmran 17)</w:t>
      </w:r>
    </w:p>
    <w:p w14:paraId="36B2E204" w14:textId="6B88395E" w:rsidR="00A65F07" w:rsidRPr="00A65F07" w:rsidRDefault="00A65F07" w:rsidP="00C23CAB">
      <w:pPr>
        <w:spacing w:after="0"/>
        <w:jc w:val="both"/>
        <w:rPr>
          <w:rFonts w:asciiTheme="majorBidi" w:eastAsia="Times New Roman" w:hAnsiTheme="majorBidi" w:cstheme="majorBidi"/>
          <w:i/>
          <w:iCs/>
          <w:sz w:val="20"/>
          <w:szCs w:val="20"/>
          <w:lang w:eastAsia="tr-TR"/>
        </w:rPr>
      </w:pPr>
      <w:r w:rsidRPr="00A65F0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“Seher vakitleri istiğfar ederlerdi.”</w:t>
      </w:r>
      <w:r w:rsidRPr="00A65F0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Ayeti de buna işaret etmektedir.  </w:t>
      </w:r>
      <w:r w:rsidRPr="00C23CAB">
        <w:rPr>
          <w:rFonts w:asciiTheme="majorBidi" w:hAnsiTheme="majorBidi" w:cs="Uhuvvet"/>
          <w:b/>
          <w:bCs/>
          <w:i/>
          <w:iCs/>
          <w:szCs w:val="24"/>
        </w:rPr>
        <w:t>(</w:t>
      </w:r>
      <w:proofErr w:type="spellStart"/>
      <w:r w:rsidRPr="00C23CAB">
        <w:rPr>
          <w:rFonts w:asciiTheme="majorBidi" w:hAnsiTheme="majorBidi" w:cs="Uhuvvet"/>
          <w:b/>
          <w:bCs/>
          <w:i/>
          <w:iCs/>
          <w:szCs w:val="24"/>
        </w:rPr>
        <w:t>Zariyat</w:t>
      </w:r>
      <w:proofErr w:type="spellEnd"/>
      <w:r w:rsidRPr="00C23CAB">
        <w:rPr>
          <w:rFonts w:asciiTheme="majorBidi" w:hAnsiTheme="majorBidi" w:cs="Uhuvvet"/>
          <w:b/>
          <w:bCs/>
          <w:i/>
          <w:iCs/>
          <w:szCs w:val="24"/>
        </w:rPr>
        <w:t>; 18)</w:t>
      </w:r>
    </w:p>
    <w:p w14:paraId="74FD590B" w14:textId="251346F6" w:rsidR="00392FF7" w:rsidRPr="00A65F07" w:rsidRDefault="00A65F07" w:rsidP="00C23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65F0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</w:t>
      </w:r>
      <w:r w:rsidR="00126302" w:rsidRPr="00392FF7">
        <w:rPr>
          <w:rFonts w:asciiTheme="majorBidi" w:hAnsiTheme="majorBidi" w:cs="Uhuvvet"/>
          <w:b/>
          <w:bCs/>
          <w:sz w:val="28"/>
          <w:szCs w:val="28"/>
        </w:rPr>
        <w:t xml:space="preserve">Beş vakit namaz, </w:t>
      </w:r>
      <w:bookmarkStart w:id="4" w:name="_Hlk190058046"/>
      <w:r w:rsidR="00126302" w:rsidRPr="00392FF7">
        <w:rPr>
          <w:rFonts w:asciiTheme="majorBidi" w:hAnsiTheme="majorBidi" w:cs="Uhuvvet"/>
          <w:b/>
          <w:bCs/>
          <w:sz w:val="28"/>
          <w:szCs w:val="28"/>
        </w:rPr>
        <w:t>istiğfar</w:t>
      </w:r>
      <w:bookmarkEnd w:id="4"/>
      <w:r w:rsidR="00126302" w:rsidRPr="00392FF7">
        <w:rPr>
          <w:rFonts w:asciiTheme="majorBidi" w:hAnsiTheme="majorBidi" w:cs="Uhuvvet"/>
          <w:b/>
          <w:bCs/>
          <w:sz w:val="28"/>
          <w:szCs w:val="28"/>
        </w:rPr>
        <w:t xml:space="preserve"> için önemli bir zemin ve fırsattır.</w:t>
      </w:r>
      <w:r w:rsidR="00126302">
        <w:rPr>
          <w:rFonts w:asciiTheme="majorBidi" w:hAnsiTheme="majorBidi" w:cs="Uhuvvet"/>
          <w:sz w:val="28"/>
          <w:szCs w:val="28"/>
        </w:rPr>
        <w:t xml:space="preserve"> </w:t>
      </w:r>
    </w:p>
    <w:p w14:paraId="6A1859E8" w14:textId="77777777" w:rsidR="00F143FC" w:rsidRDefault="00392FF7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    </w:t>
      </w:r>
      <w:r w:rsidR="00126302" w:rsidRPr="00126302">
        <w:rPr>
          <w:rFonts w:asciiTheme="majorBidi" w:hAnsiTheme="majorBidi" w:cs="Uhuvvet"/>
          <w:sz w:val="28"/>
          <w:szCs w:val="28"/>
        </w:rPr>
        <w:t>Farz namazların arkasından üç kere af talebinde bulunmak sünnettir.</w:t>
      </w:r>
      <w:r w:rsidR="00126302">
        <w:rPr>
          <w:rFonts w:asciiTheme="majorBidi" w:hAnsiTheme="majorBidi" w:cs="Uhuvvet"/>
          <w:sz w:val="28"/>
          <w:szCs w:val="28"/>
        </w:rPr>
        <w:t xml:space="preserve"> </w:t>
      </w:r>
      <w:r w:rsidR="00126302" w:rsidRPr="00126302">
        <w:rPr>
          <w:rFonts w:asciiTheme="majorBidi" w:hAnsiTheme="majorBidi" w:cs="Uhuvvet"/>
          <w:sz w:val="28"/>
          <w:szCs w:val="28"/>
        </w:rPr>
        <w:t xml:space="preserve">İnsanın, Allah’a en yakın bir konuma ulaştıktan ve O’nun en sevdiği bir ibadeti icra ettikten sonra istiğfar </w:t>
      </w:r>
      <w:r w:rsidR="00DA2FF6">
        <w:rPr>
          <w:rFonts w:asciiTheme="majorBidi" w:hAnsiTheme="majorBidi" w:cs="Uhuvvet"/>
          <w:sz w:val="28"/>
          <w:szCs w:val="28"/>
        </w:rPr>
        <w:t>etmesinin farklı hikmetleri olabilir</w:t>
      </w:r>
      <w:r w:rsidR="00126302">
        <w:rPr>
          <w:rFonts w:asciiTheme="majorBidi" w:hAnsiTheme="majorBidi" w:cs="Uhuvvet"/>
          <w:sz w:val="28"/>
          <w:szCs w:val="28"/>
        </w:rPr>
        <w:t xml:space="preserve">. </w:t>
      </w:r>
    </w:p>
    <w:p w14:paraId="74BD8A1B" w14:textId="173868C7" w:rsidR="00126302" w:rsidRDefault="00126302" w:rsidP="00F143FC">
      <w:pPr>
        <w:spacing w:after="0"/>
        <w:ind w:firstLine="708"/>
        <w:jc w:val="both"/>
        <w:rPr>
          <w:rFonts w:asciiTheme="majorBidi" w:hAnsiTheme="majorBidi" w:cs="Uhuvvet"/>
          <w:sz w:val="28"/>
          <w:szCs w:val="28"/>
        </w:rPr>
      </w:pPr>
      <w:r w:rsidRPr="00126302">
        <w:rPr>
          <w:rFonts w:asciiTheme="majorBidi" w:hAnsiTheme="majorBidi" w:cs="Uhuvvet"/>
          <w:sz w:val="28"/>
          <w:szCs w:val="28"/>
        </w:rPr>
        <w:lastRenderedPageBreak/>
        <w:t>Birincisi, insanın kendisini namaza verememesi, ilâhî huzurun atmosferine giremeyerek hâlâ kendi dünyasında dolaşması</w:t>
      </w:r>
      <w:r w:rsidR="00392FF7">
        <w:rPr>
          <w:rFonts w:asciiTheme="majorBidi" w:hAnsiTheme="majorBidi" w:cs="Uhuvvet"/>
          <w:sz w:val="28"/>
          <w:szCs w:val="28"/>
        </w:rPr>
        <w:t>.</w:t>
      </w:r>
      <w:r w:rsidRPr="00126302">
        <w:rPr>
          <w:rFonts w:asciiTheme="majorBidi" w:hAnsiTheme="majorBidi" w:cs="Uhuvvet"/>
          <w:sz w:val="28"/>
          <w:szCs w:val="28"/>
        </w:rPr>
        <w:t xml:space="preserve"> </w:t>
      </w:r>
      <w:r w:rsidR="00392FF7" w:rsidRPr="00392FF7">
        <w:rPr>
          <w:rFonts w:asciiTheme="majorBidi" w:hAnsiTheme="majorBidi" w:cs="Uhuvvet"/>
          <w:sz w:val="28"/>
          <w:szCs w:val="28"/>
        </w:rPr>
        <w:t>Efendi</w:t>
      </w:r>
      <w:r w:rsidR="00392FF7">
        <w:rPr>
          <w:rFonts w:asciiTheme="majorBidi" w:hAnsiTheme="majorBidi" w:cs="Uhuvvet"/>
          <w:sz w:val="28"/>
          <w:szCs w:val="28"/>
        </w:rPr>
        <w:t>mizin</w:t>
      </w:r>
      <w:r w:rsidR="00392FF7" w:rsidRPr="00392FF7">
        <w:rPr>
          <w:rFonts w:asciiTheme="majorBidi" w:hAnsiTheme="majorBidi" w:cs="Uhuvvet"/>
          <w:sz w:val="28"/>
          <w:szCs w:val="28"/>
        </w:rPr>
        <w:t xml:space="preserve"> Miraç’ta duyduğu </w:t>
      </w:r>
      <w:proofErr w:type="spellStart"/>
      <w:r w:rsidR="00392FF7" w:rsidRPr="00392FF7">
        <w:rPr>
          <w:rFonts w:asciiTheme="majorBidi" w:hAnsiTheme="majorBidi" w:cs="Uhuvvet"/>
          <w:sz w:val="28"/>
          <w:szCs w:val="28"/>
        </w:rPr>
        <w:t>mânâları</w:t>
      </w:r>
      <w:proofErr w:type="spellEnd"/>
      <w:r w:rsidR="00392FF7" w:rsidRPr="00392FF7">
        <w:rPr>
          <w:rFonts w:asciiTheme="majorBidi" w:hAnsiTheme="majorBidi" w:cs="Uhuvvet"/>
          <w:sz w:val="28"/>
          <w:szCs w:val="28"/>
        </w:rPr>
        <w:t xml:space="preserve"> duyma peşinde koşması gereken bir insanın, kendisine takılması, laubali tavırlar takınması istiğfar etmeyi gerektirir.</w:t>
      </w:r>
    </w:p>
    <w:p w14:paraId="09D5B99A" w14:textId="0F7E3330" w:rsidR="00392FF7" w:rsidRDefault="00392FF7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  </w:t>
      </w:r>
      <w:r w:rsidRPr="00392FF7">
        <w:rPr>
          <w:rFonts w:asciiTheme="majorBidi" w:hAnsiTheme="majorBidi" w:cs="Uhuvvet"/>
          <w:sz w:val="28"/>
          <w:szCs w:val="28"/>
        </w:rPr>
        <w:t xml:space="preserve">İkinci olarak, namaz, Cenâb-ı Hakk’a yapılan tazarru ve niyazların hora geçtiği bir mevki olduğundan, onun ardından yapılan duaların ayrı bir kıymet ve </w:t>
      </w:r>
      <w:proofErr w:type="spellStart"/>
      <w:r w:rsidRPr="00392FF7">
        <w:rPr>
          <w:rFonts w:asciiTheme="majorBidi" w:hAnsiTheme="majorBidi" w:cs="Uhuvvet"/>
          <w:sz w:val="28"/>
          <w:szCs w:val="28"/>
        </w:rPr>
        <w:t>makbuliyeti</w:t>
      </w:r>
      <w:proofErr w:type="spellEnd"/>
      <w:r w:rsidRPr="00392FF7">
        <w:rPr>
          <w:rFonts w:asciiTheme="majorBidi" w:hAnsiTheme="majorBidi" w:cs="Uhuvvet"/>
          <w:sz w:val="28"/>
          <w:szCs w:val="28"/>
        </w:rPr>
        <w:t xml:space="preserve"> vardır.</w:t>
      </w:r>
      <w:r>
        <w:rPr>
          <w:rFonts w:asciiTheme="majorBidi" w:hAnsiTheme="majorBidi" w:cs="Uhuvvet"/>
          <w:sz w:val="28"/>
          <w:szCs w:val="28"/>
        </w:rPr>
        <w:t xml:space="preserve"> </w:t>
      </w:r>
      <w:r w:rsidRPr="00392FF7">
        <w:rPr>
          <w:rFonts w:asciiTheme="majorBidi" w:hAnsiTheme="majorBidi" w:cs="Uhuvvet"/>
          <w:sz w:val="28"/>
          <w:szCs w:val="28"/>
        </w:rPr>
        <w:t>Dolayısıyla böyle bir makamda Cenâb-ı Hakk’a teveccüh edilip günahlardan arınma ihtiyacının O’na arz edilmesi adına</w:t>
      </w:r>
      <w:r w:rsidR="00023C22">
        <w:rPr>
          <w:rFonts w:asciiTheme="majorBidi" w:hAnsiTheme="majorBidi" w:cs="Uhuvvet"/>
          <w:sz w:val="28"/>
          <w:szCs w:val="28"/>
        </w:rPr>
        <w:t>;</w:t>
      </w:r>
      <w:r w:rsidRPr="00392FF7">
        <w:rPr>
          <w:rFonts w:asciiTheme="majorBidi" w:hAnsiTheme="majorBidi" w:cs="Uhuvvet"/>
          <w:sz w:val="28"/>
          <w:szCs w:val="28"/>
        </w:rPr>
        <w:t xml:space="preserve"> üç defa </w:t>
      </w:r>
      <w:r w:rsidRPr="00392FF7">
        <w:rPr>
          <w:rFonts w:asciiTheme="majorBidi" w:hAnsiTheme="majorBidi" w:cs="Uhuvvet"/>
          <w:b/>
          <w:bCs/>
          <w:sz w:val="28"/>
          <w:szCs w:val="28"/>
        </w:rPr>
        <w:t>“Estağfirullah”</w:t>
      </w:r>
      <w:r w:rsidRPr="00392FF7">
        <w:rPr>
          <w:rFonts w:asciiTheme="majorBidi" w:hAnsiTheme="majorBidi" w:cs="Uhuvvet"/>
          <w:sz w:val="28"/>
          <w:szCs w:val="28"/>
        </w:rPr>
        <w:t xml:space="preserve"> denilmesi Efendimiz (sallallâhu aleyhi ve sellem) tarafından tavsiye edilmiştir.</w:t>
      </w:r>
      <w:r w:rsidR="00BE551A" w:rsidRPr="00BE551A">
        <w:rPr>
          <w:rFonts w:ascii="Montserrat" w:hAnsi="Montserrat"/>
          <w:color w:val="444444"/>
          <w:sz w:val="23"/>
          <w:szCs w:val="23"/>
          <w:shd w:val="clear" w:color="auto" w:fill="FFFFFF"/>
        </w:rPr>
        <w:t xml:space="preserve"> </w:t>
      </w:r>
      <w:r w:rsidR="00BE551A" w:rsidRPr="00C23CAB">
        <w:rPr>
          <w:rFonts w:asciiTheme="majorBidi" w:hAnsiTheme="majorBidi" w:cs="Uhuvvet"/>
          <w:b/>
          <w:bCs/>
          <w:i/>
          <w:iCs/>
          <w:szCs w:val="24"/>
        </w:rPr>
        <w:t xml:space="preserve">(Müslim, </w:t>
      </w:r>
      <w:proofErr w:type="spellStart"/>
      <w:r w:rsidR="00BE551A" w:rsidRPr="00C23CAB">
        <w:rPr>
          <w:rFonts w:asciiTheme="majorBidi" w:hAnsiTheme="majorBidi" w:cs="Uhuvvet"/>
          <w:b/>
          <w:bCs/>
          <w:i/>
          <w:iCs/>
          <w:szCs w:val="24"/>
        </w:rPr>
        <w:t>mesâcid</w:t>
      </w:r>
      <w:proofErr w:type="spellEnd"/>
      <w:r w:rsidR="00BE551A" w:rsidRPr="00C23CAB">
        <w:rPr>
          <w:rFonts w:asciiTheme="majorBidi" w:hAnsiTheme="majorBidi" w:cs="Uhuvvet"/>
          <w:b/>
          <w:bCs/>
          <w:i/>
          <w:iCs/>
          <w:szCs w:val="24"/>
        </w:rPr>
        <w:t xml:space="preserve"> 135)</w:t>
      </w:r>
    </w:p>
    <w:p w14:paraId="3A8484FF" w14:textId="6B26F2BF" w:rsidR="00BE551A" w:rsidRPr="00A65F07" w:rsidRDefault="00BE551A" w:rsidP="00C23CAB">
      <w:pPr>
        <w:spacing w:after="0"/>
        <w:jc w:val="both"/>
        <w:rPr>
          <w:rFonts w:asciiTheme="majorBidi" w:hAnsiTheme="majorBidi" w:cs="Uhuvvet"/>
          <w:b/>
          <w:bCs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   </w:t>
      </w:r>
      <w:r w:rsidR="00A65F07" w:rsidRPr="00A65F07">
        <w:rPr>
          <w:rFonts w:asciiTheme="majorBidi" w:hAnsiTheme="majorBidi" w:cs="Uhuvvet"/>
          <w:b/>
          <w:bCs/>
          <w:sz w:val="28"/>
          <w:szCs w:val="28"/>
        </w:rPr>
        <w:t>Aziz Müminler!</w:t>
      </w:r>
      <w:r w:rsidRPr="00A65F07">
        <w:rPr>
          <w:rFonts w:asciiTheme="majorBidi" w:hAnsiTheme="majorBidi" w:cs="Uhuvvet"/>
          <w:b/>
          <w:bCs/>
          <w:sz w:val="28"/>
          <w:szCs w:val="28"/>
        </w:rPr>
        <w:t xml:space="preserve">  </w:t>
      </w:r>
    </w:p>
    <w:p w14:paraId="5C361E3E" w14:textId="7BCDAD05" w:rsidR="004E1780" w:rsidRDefault="00A65F07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bookmarkStart w:id="5" w:name="_Hlk190097440"/>
      <w:r>
        <w:rPr>
          <w:rFonts w:asciiTheme="majorBidi" w:hAnsiTheme="majorBidi" w:cs="Uhuvvet"/>
          <w:sz w:val="28"/>
          <w:szCs w:val="28"/>
        </w:rPr>
        <w:t xml:space="preserve">     </w:t>
      </w:r>
      <w:r w:rsidR="004E1780" w:rsidRPr="004E1780">
        <w:rPr>
          <w:rFonts w:asciiTheme="majorBidi" w:hAnsiTheme="majorBidi" w:cs="Uhuvvet"/>
          <w:sz w:val="28"/>
          <w:szCs w:val="28"/>
        </w:rPr>
        <w:t xml:space="preserve">İstiğfar, tahrip edilen mahiyeti yeniden restore ettiği gibi, aynı zamanda şerre karşı eğilim gücünün de kökünü keser. </w:t>
      </w:r>
      <w:bookmarkEnd w:id="5"/>
      <w:r w:rsidR="004E1780" w:rsidRPr="004E1780">
        <w:rPr>
          <w:rFonts w:asciiTheme="majorBidi" w:hAnsiTheme="majorBidi" w:cs="Uhuvvet"/>
          <w:sz w:val="28"/>
          <w:szCs w:val="28"/>
        </w:rPr>
        <w:t>Zira sürekli istiğfar eden ve sürekli arınan bir insan, yeni bir günaha davetiye çıkaracak günah zeminini de ortadan kaldırıyor demektir.</w:t>
      </w:r>
      <w:r w:rsidR="000775F3" w:rsidRPr="000775F3">
        <w:t xml:space="preserve"> </w:t>
      </w:r>
      <w:r w:rsidR="000775F3" w:rsidRPr="000775F3">
        <w:rPr>
          <w:rFonts w:asciiTheme="majorBidi" w:hAnsiTheme="majorBidi" w:cs="Uhuvvet"/>
          <w:sz w:val="28"/>
          <w:szCs w:val="28"/>
        </w:rPr>
        <w:t>İnsanı</w:t>
      </w:r>
      <w:r w:rsidR="000775F3">
        <w:rPr>
          <w:rFonts w:asciiTheme="majorBidi" w:hAnsiTheme="majorBidi" w:cs="Uhuvvet"/>
          <w:sz w:val="28"/>
          <w:szCs w:val="28"/>
        </w:rPr>
        <w:t xml:space="preserve"> </w:t>
      </w:r>
      <w:r w:rsidR="000775F3" w:rsidRPr="000775F3">
        <w:rPr>
          <w:rFonts w:asciiTheme="majorBidi" w:hAnsiTheme="majorBidi" w:cs="Uhuvvet"/>
          <w:sz w:val="28"/>
          <w:szCs w:val="28"/>
        </w:rPr>
        <w:t xml:space="preserve">küfre yaklaştıracak günahlardan kurtulma ve </w:t>
      </w:r>
      <w:proofErr w:type="spellStart"/>
      <w:r w:rsidR="000775F3" w:rsidRPr="000775F3">
        <w:rPr>
          <w:rFonts w:asciiTheme="majorBidi" w:hAnsiTheme="majorBidi" w:cs="Uhuvvet"/>
          <w:sz w:val="28"/>
          <w:szCs w:val="28"/>
        </w:rPr>
        <w:t>kalbde</w:t>
      </w:r>
      <w:proofErr w:type="spellEnd"/>
      <w:r w:rsidR="000775F3" w:rsidRPr="000775F3">
        <w:rPr>
          <w:rFonts w:asciiTheme="majorBidi" w:hAnsiTheme="majorBidi" w:cs="Uhuvvet"/>
          <w:sz w:val="28"/>
          <w:szCs w:val="28"/>
        </w:rPr>
        <w:t xml:space="preserve"> oluşan lekeleri silme ancak istiğfarla mümkün olur.</w:t>
      </w:r>
    </w:p>
    <w:p w14:paraId="0FB10963" w14:textId="42FAF328" w:rsidR="004E1780" w:rsidRPr="003E7C30" w:rsidRDefault="004E1780" w:rsidP="00C23CAB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5250F8">
        <w:rPr>
          <w:rFonts w:asciiTheme="majorBidi" w:hAnsiTheme="majorBidi" w:cs="Uhuvvet"/>
          <w:b/>
          <w:bCs/>
          <w:sz w:val="28"/>
          <w:szCs w:val="28"/>
        </w:rPr>
        <w:t xml:space="preserve">“İstiğfar </w:t>
      </w:r>
      <w:proofErr w:type="spellStart"/>
      <w:r w:rsidRPr="005250F8">
        <w:rPr>
          <w:rFonts w:asciiTheme="majorBidi" w:hAnsiTheme="majorBidi" w:cs="Uhuvvet"/>
          <w:b/>
          <w:bCs/>
          <w:sz w:val="28"/>
          <w:szCs w:val="28"/>
        </w:rPr>
        <w:t>meyelân</w:t>
      </w:r>
      <w:proofErr w:type="spellEnd"/>
      <w:r w:rsidRPr="005250F8">
        <w:rPr>
          <w:rFonts w:asciiTheme="majorBidi" w:hAnsiTheme="majorBidi" w:cs="Uhuvvet"/>
          <w:b/>
          <w:bCs/>
          <w:sz w:val="28"/>
          <w:szCs w:val="28"/>
        </w:rPr>
        <w:t xml:space="preserve">-ı şerrin kökünü keser, dua </w:t>
      </w:r>
      <w:proofErr w:type="spellStart"/>
      <w:r w:rsidRPr="005250F8">
        <w:rPr>
          <w:rFonts w:asciiTheme="majorBidi" w:hAnsiTheme="majorBidi" w:cs="Uhuvvet"/>
          <w:b/>
          <w:bCs/>
          <w:sz w:val="28"/>
          <w:szCs w:val="28"/>
        </w:rPr>
        <w:t>meyelân</w:t>
      </w:r>
      <w:proofErr w:type="spellEnd"/>
      <w:r w:rsidRPr="005250F8">
        <w:rPr>
          <w:rFonts w:asciiTheme="majorBidi" w:hAnsiTheme="majorBidi" w:cs="Uhuvvet"/>
          <w:b/>
          <w:bCs/>
          <w:sz w:val="28"/>
          <w:szCs w:val="28"/>
        </w:rPr>
        <w:t xml:space="preserve">-ı hayra kuvvet verir” </w:t>
      </w:r>
      <w:proofErr w:type="spellStart"/>
      <w:r>
        <w:rPr>
          <w:rFonts w:asciiTheme="majorBidi" w:hAnsiTheme="majorBidi" w:cs="Uhuvvet"/>
          <w:sz w:val="28"/>
          <w:szCs w:val="28"/>
        </w:rPr>
        <w:t>ifadeside</w:t>
      </w:r>
      <w:proofErr w:type="spellEnd"/>
      <w:r>
        <w:rPr>
          <w:rFonts w:asciiTheme="majorBidi" w:hAnsiTheme="majorBidi" w:cs="Uhuvvet"/>
          <w:sz w:val="28"/>
          <w:szCs w:val="28"/>
        </w:rPr>
        <w:t xml:space="preserve"> </w:t>
      </w:r>
      <w:r w:rsidRPr="004E1780">
        <w:rPr>
          <w:rFonts w:asciiTheme="majorBidi" w:hAnsiTheme="majorBidi" w:cs="Uhuvvet"/>
          <w:sz w:val="28"/>
          <w:szCs w:val="28"/>
        </w:rPr>
        <w:t xml:space="preserve">bu </w:t>
      </w:r>
      <w:r w:rsidR="00A65F07">
        <w:rPr>
          <w:rFonts w:asciiTheme="majorBidi" w:hAnsiTheme="majorBidi" w:cs="Uhuvvet"/>
          <w:sz w:val="28"/>
          <w:szCs w:val="28"/>
        </w:rPr>
        <w:t>hakikatin</w:t>
      </w:r>
      <w:r w:rsidRPr="004E1780">
        <w:rPr>
          <w:rFonts w:asciiTheme="majorBidi" w:hAnsiTheme="majorBidi" w:cs="Uhuvvet"/>
          <w:sz w:val="28"/>
          <w:szCs w:val="28"/>
        </w:rPr>
        <w:t xml:space="preserve"> önemini vurgulamaktadır.</w:t>
      </w:r>
      <w:r w:rsidRPr="004E1780">
        <w:t xml:space="preserve"> </w:t>
      </w:r>
      <w:r w:rsidRPr="004E1780">
        <w:rPr>
          <w:rFonts w:asciiTheme="majorBidi" w:hAnsiTheme="majorBidi" w:cs="Uhuvvet"/>
          <w:sz w:val="28"/>
          <w:szCs w:val="28"/>
        </w:rPr>
        <w:t xml:space="preserve">Ayrıca bilemediğimiz şekilde Cenâb-ı Hak sürekli istiğfarda bulunan bir insanın, kötülüklere karşı eğilim hissini köreltebilir. Allah Teâlâ Furkan </w:t>
      </w:r>
      <w:proofErr w:type="spellStart"/>
      <w:r w:rsidRPr="004E1780">
        <w:rPr>
          <w:rFonts w:asciiTheme="majorBidi" w:hAnsiTheme="majorBidi" w:cs="Uhuvvet"/>
          <w:sz w:val="28"/>
          <w:szCs w:val="28"/>
        </w:rPr>
        <w:t>Sûre</w:t>
      </w:r>
      <w:proofErr w:type="spellEnd"/>
      <w:r w:rsidRPr="004E1780">
        <w:rPr>
          <w:rFonts w:asciiTheme="majorBidi" w:hAnsiTheme="majorBidi" w:cs="Uhuvvet"/>
          <w:sz w:val="28"/>
          <w:szCs w:val="28"/>
        </w:rPr>
        <w:t xml:space="preserve">-i </w:t>
      </w:r>
      <w:proofErr w:type="spellStart"/>
      <w:r w:rsidRPr="004E1780">
        <w:rPr>
          <w:rFonts w:asciiTheme="majorBidi" w:hAnsiTheme="majorBidi" w:cs="Uhuvvet"/>
          <w:sz w:val="28"/>
          <w:szCs w:val="28"/>
        </w:rPr>
        <w:t>Celîlesi’nde</w:t>
      </w:r>
      <w:proofErr w:type="spellEnd"/>
      <w:r w:rsidRPr="004E1780">
        <w:rPr>
          <w:rFonts w:asciiTheme="majorBidi" w:hAnsiTheme="majorBidi" w:cs="Uhuvvet"/>
          <w:sz w:val="28"/>
          <w:szCs w:val="28"/>
        </w:rPr>
        <w:t>;</w:t>
      </w:r>
    </w:p>
    <w:p w14:paraId="494F128C" w14:textId="57B7562A" w:rsidR="00023C22" w:rsidRDefault="004E1780" w:rsidP="003E7C30">
      <w:pPr>
        <w:spacing w:after="0"/>
        <w:jc w:val="both"/>
        <w:rPr>
          <w:rFonts w:asciiTheme="majorBidi" w:hAnsiTheme="majorBidi" w:cs="Uhuvvet"/>
          <w:sz w:val="20"/>
          <w:szCs w:val="20"/>
        </w:rPr>
      </w:pPr>
      <w:r w:rsidRPr="003E7C30">
        <w:rPr>
          <w:rFonts w:ascii="Traditional Arabic" w:hAnsi="Traditional Arabic" w:cs="Traditional Arabic"/>
          <w:b/>
          <w:bCs/>
          <w:sz w:val="36"/>
          <w:szCs w:val="36"/>
          <w:rtl/>
        </w:rPr>
        <w:t>فَأُولٰۤئِكَ يُبَدِّلُ اللهُ سَيِّئَاتِهِمْ حَسَنَاتٍ</w:t>
      </w:r>
      <w:r w:rsidRPr="003E7C3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4E1780">
        <w:rPr>
          <w:rFonts w:asciiTheme="majorBidi" w:hAnsiTheme="majorBidi" w:cs="Uhuvvet"/>
          <w:sz w:val="28"/>
          <w:szCs w:val="28"/>
        </w:rPr>
        <w:t xml:space="preserve">“Allah onların kötülüklerini iyiliklere, günahlarını sevaplara çevirir.”  </w:t>
      </w:r>
      <w:proofErr w:type="gramStart"/>
      <w:r w:rsidRPr="004E1780">
        <w:rPr>
          <w:rFonts w:asciiTheme="majorBidi" w:hAnsiTheme="majorBidi" w:cs="Uhuvvet"/>
          <w:sz w:val="28"/>
          <w:szCs w:val="28"/>
        </w:rPr>
        <w:t>buyurmak</w:t>
      </w:r>
      <w:proofErr w:type="gramEnd"/>
      <w:r w:rsidRPr="004E1780">
        <w:rPr>
          <w:rFonts w:asciiTheme="majorBidi" w:hAnsiTheme="majorBidi" w:cs="Uhuvvet"/>
          <w:sz w:val="28"/>
          <w:szCs w:val="28"/>
        </w:rPr>
        <w:t xml:space="preserve"> suretiyle </w:t>
      </w:r>
      <w:r w:rsidRPr="00A65F07">
        <w:rPr>
          <w:rFonts w:asciiTheme="majorBidi" w:hAnsiTheme="majorBidi" w:cs="Uhuvvet"/>
          <w:b/>
          <w:bCs/>
          <w:sz w:val="28"/>
          <w:szCs w:val="28"/>
        </w:rPr>
        <w:t xml:space="preserve">iman, salih amel, istiğfar ve </w:t>
      </w:r>
      <w:proofErr w:type="spellStart"/>
      <w:r w:rsidRPr="00A65F07">
        <w:rPr>
          <w:rFonts w:asciiTheme="majorBidi" w:hAnsiTheme="majorBidi" w:cs="Uhuvvet"/>
          <w:b/>
          <w:bCs/>
          <w:sz w:val="28"/>
          <w:szCs w:val="28"/>
        </w:rPr>
        <w:t>tevbeyle</w:t>
      </w:r>
      <w:proofErr w:type="spellEnd"/>
      <w:r w:rsidRPr="004E1780">
        <w:rPr>
          <w:rFonts w:asciiTheme="majorBidi" w:hAnsiTheme="majorBidi" w:cs="Uhuvvet"/>
          <w:sz w:val="28"/>
          <w:szCs w:val="28"/>
        </w:rPr>
        <w:t xml:space="preserve"> kendisine yönelenlerin kötülüklerini iyiliklere çevireceği müjdesini vermiştir.</w:t>
      </w:r>
      <w:r w:rsidR="00871BF6">
        <w:rPr>
          <w:rFonts w:asciiTheme="majorBidi" w:hAnsiTheme="majorBidi" w:cs="Uhuvvet"/>
          <w:sz w:val="28"/>
          <w:szCs w:val="28"/>
        </w:rPr>
        <w:t xml:space="preserve"> </w:t>
      </w:r>
      <w:r w:rsidR="00871BF6" w:rsidRPr="003E7C30">
        <w:rPr>
          <w:rFonts w:asciiTheme="majorBidi" w:hAnsiTheme="majorBidi" w:cs="Uhuvvet"/>
          <w:b/>
          <w:bCs/>
          <w:i/>
          <w:iCs/>
          <w:sz w:val="24"/>
          <w:szCs w:val="24"/>
        </w:rPr>
        <w:t>(Furkan;70)</w:t>
      </w:r>
    </w:p>
    <w:p w14:paraId="2059A729" w14:textId="31C058A3" w:rsidR="004E1780" w:rsidRDefault="00023C22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0"/>
          <w:szCs w:val="20"/>
        </w:rPr>
        <w:lastRenderedPageBreak/>
        <w:t xml:space="preserve">    </w:t>
      </w:r>
      <w:r w:rsidR="00871BF6" w:rsidRPr="00F7138B">
        <w:rPr>
          <w:rFonts w:asciiTheme="majorBidi" w:hAnsiTheme="majorBidi" w:cs="Uhuvvet"/>
          <w:sz w:val="20"/>
          <w:szCs w:val="20"/>
        </w:rPr>
        <w:t xml:space="preserve"> </w:t>
      </w:r>
      <w:r w:rsidR="00890348">
        <w:rPr>
          <w:rFonts w:asciiTheme="majorBidi" w:hAnsiTheme="majorBidi" w:cs="Uhuvvet"/>
          <w:sz w:val="28"/>
          <w:szCs w:val="28"/>
        </w:rPr>
        <w:t>Bu ayeti d</w:t>
      </w:r>
      <w:r w:rsidR="00871BF6" w:rsidRPr="00871BF6">
        <w:rPr>
          <w:rFonts w:asciiTheme="majorBidi" w:hAnsiTheme="majorBidi" w:cs="Uhuvvet"/>
          <w:sz w:val="28"/>
          <w:szCs w:val="28"/>
        </w:rPr>
        <w:t>aha</w:t>
      </w:r>
      <w:r w:rsidR="00871BF6">
        <w:rPr>
          <w:rFonts w:asciiTheme="majorBidi" w:hAnsiTheme="majorBidi" w:cs="Uhuvvet"/>
          <w:sz w:val="28"/>
          <w:szCs w:val="28"/>
        </w:rPr>
        <w:t xml:space="preserve"> </w:t>
      </w:r>
      <w:r w:rsidR="00871BF6" w:rsidRPr="00871BF6">
        <w:rPr>
          <w:rFonts w:asciiTheme="majorBidi" w:hAnsiTheme="majorBidi" w:cs="Uhuvvet"/>
          <w:sz w:val="28"/>
          <w:szCs w:val="28"/>
        </w:rPr>
        <w:t xml:space="preserve">farklı bir yaklaşımla, </w:t>
      </w:r>
      <w:r w:rsidR="00871BF6" w:rsidRPr="00494FF4">
        <w:rPr>
          <w:rFonts w:asciiTheme="majorBidi" w:hAnsiTheme="majorBidi" w:cs="Uhuvvet"/>
          <w:b/>
          <w:bCs/>
          <w:sz w:val="28"/>
          <w:szCs w:val="28"/>
        </w:rPr>
        <w:t>tevbe ve istiğfar neticesinde</w:t>
      </w:r>
      <w:r w:rsidR="00871BF6" w:rsidRPr="00871BF6">
        <w:rPr>
          <w:rFonts w:asciiTheme="majorBidi" w:hAnsiTheme="majorBidi" w:cs="Uhuvvet"/>
          <w:sz w:val="28"/>
          <w:szCs w:val="28"/>
        </w:rPr>
        <w:t xml:space="preserve"> insanın </w:t>
      </w:r>
      <w:r w:rsidR="00871BF6" w:rsidRPr="00871BF6">
        <w:rPr>
          <w:rFonts w:asciiTheme="majorBidi" w:hAnsiTheme="majorBidi" w:cs="Uhuvvet"/>
          <w:b/>
          <w:bCs/>
          <w:sz w:val="28"/>
          <w:szCs w:val="28"/>
        </w:rPr>
        <w:t xml:space="preserve">şer kabiliyetlerinin hayır kabiliyetine </w:t>
      </w:r>
      <w:r w:rsidR="00871BF6" w:rsidRPr="00871BF6">
        <w:rPr>
          <w:rFonts w:asciiTheme="majorBidi" w:hAnsiTheme="majorBidi" w:cs="Uhuvvet"/>
          <w:sz w:val="28"/>
          <w:szCs w:val="28"/>
        </w:rPr>
        <w:t>değiştirileceği şeklinde yorumla</w:t>
      </w:r>
      <w:r w:rsidR="00890348">
        <w:rPr>
          <w:rFonts w:asciiTheme="majorBidi" w:hAnsiTheme="majorBidi" w:cs="Uhuvvet"/>
          <w:sz w:val="28"/>
          <w:szCs w:val="28"/>
        </w:rPr>
        <w:t>yanlarda olmuştur.</w:t>
      </w:r>
    </w:p>
    <w:p w14:paraId="101C53C6" w14:textId="77C0265B" w:rsidR="0001122B" w:rsidRDefault="00494FF4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   </w:t>
      </w:r>
      <w:r w:rsidR="0001122B" w:rsidRPr="0001122B">
        <w:rPr>
          <w:rFonts w:asciiTheme="majorBidi" w:hAnsiTheme="majorBidi" w:cs="Uhuvvet"/>
          <w:sz w:val="28"/>
          <w:szCs w:val="28"/>
        </w:rPr>
        <w:t>İnsan</w:t>
      </w:r>
      <w:r w:rsidR="0001122B">
        <w:rPr>
          <w:rFonts w:asciiTheme="majorBidi" w:hAnsiTheme="majorBidi" w:cs="Uhuvvet"/>
          <w:sz w:val="28"/>
          <w:szCs w:val="28"/>
        </w:rPr>
        <w:t xml:space="preserve"> </w:t>
      </w:r>
      <w:r w:rsidR="0001122B" w:rsidRPr="0001122B">
        <w:rPr>
          <w:rFonts w:asciiTheme="majorBidi" w:hAnsiTheme="majorBidi" w:cs="Uhuvvet"/>
          <w:sz w:val="28"/>
          <w:szCs w:val="28"/>
        </w:rPr>
        <w:t xml:space="preserve">fırsatını bulduğunda istiğfar ve </w:t>
      </w:r>
      <w:proofErr w:type="spellStart"/>
      <w:r w:rsidR="0001122B" w:rsidRPr="0001122B">
        <w:rPr>
          <w:rFonts w:asciiTheme="majorBidi" w:hAnsiTheme="majorBidi" w:cs="Uhuvvet"/>
          <w:sz w:val="28"/>
          <w:szCs w:val="28"/>
        </w:rPr>
        <w:t>tevbeyle</w:t>
      </w:r>
      <w:proofErr w:type="spellEnd"/>
      <w:r w:rsidR="0001122B" w:rsidRPr="0001122B">
        <w:rPr>
          <w:rFonts w:asciiTheme="majorBidi" w:hAnsiTheme="majorBidi" w:cs="Uhuvvet"/>
          <w:sz w:val="28"/>
          <w:szCs w:val="28"/>
        </w:rPr>
        <w:t xml:space="preserve"> Cenâb-ı Hakk’a yönelebilir. Hatta bir yerden bir yere giderken, araba kullanırken, birisini beklerken insan boş duracağına, farklı farklı istiğfarlarla Allah’a içini dökebilir.  İnsanın</w:t>
      </w:r>
      <w:r w:rsidR="0001122B">
        <w:rPr>
          <w:rFonts w:asciiTheme="majorBidi" w:hAnsiTheme="majorBidi" w:cs="Uhuvvet"/>
          <w:sz w:val="28"/>
          <w:szCs w:val="28"/>
        </w:rPr>
        <w:t xml:space="preserve"> </w:t>
      </w:r>
      <w:r w:rsidR="0001122B" w:rsidRPr="0001122B">
        <w:rPr>
          <w:rFonts w:asciiTheme="majorBidi" w:hAnsiTheme="majorBidi" w:cs="Uhuvvet"/>
          <w:sz w:val="28"/>
          <w:szCs w:val="28"/>
        </w:rPr>
        <w:t>her ânını bu istikamette değerlendirmesi gerekir. Zira ölüm, ansızın karşımıza çıkabilir. İstiğfarla mırıldanan dudaklarla ölümü karşılamak ise, tertemiz bir hâlde ötelere yürümek adına çok önemli bir vesiledir.</w:t>
      </w:r>
    </w:p>
    <w:p w14:paraId="66C7CB16" w14:textId="3D4CE991" w:rsidR="00494FF4" w:rsidRDefault="00494FF4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 </w:t>
      </w:r>
      <w:r w:rsidR="000775F3">
        <w:rPr>
          <w:rFonts w:asciiTheme="majorBidi" w:hAnsiTheme="majorBidi" w:cs="Uhuvvet"/>
          <w:sz w:val="28"/>
          <w:szCs w:val="28"/>
        </w:rPr>
        <w:t xml:space="preserve"> </w:t>
      </w:r>
      <w:r w:rsidRPr="00494FF4">
        <w:rPr>
          <w:rFonts w:asciiTheme="majorBidi" w:hAnsiTheme="majorBidi" w:cs="Uhuvvet"/>
          <w:sz w:val="28"/>
          <w:szCs w:val="28"/>
        </w:rPr>
        <w:t>Hutbemizi</w:t>
      </w:r>
      <w:r w:rsidR="000775F3">
        <w:rPr>
          <w:rFonts w:asciiTheme="majorBidi" w:hAnsiTheme="majorBidi" w:cs="Uhuvvet"/>
          <w:sz w:val="28"/>
          <w:szCs w:val="28"/>
        </w:rPr>
        <w:t xml:space="preserve"> </w:t>
      </w:r>
      <w:r w:rsidRPr="00494FF4">
        <w:rPr>
          <w:rFonts w:asciiTheme="majorBidi" w:hAnsiTheme="majorBidi" w:cs="Uhuvvet"/>
          <w:sz w:val="28"/>
          <w:szCs w:val="28"/>
        </w:rPr>
        <w:t xml:space="preserve">birkaç </w:t>
      </w:r>
      <w:r w:rsidR="000775F3" w:rsidRPr="00494FF4">
        <w:rPr>
          <w:rFonts w:asciiTheme="majorBidi" w:hAnsiTheme="majorBidi" w:cs="Uhuvvet"/>
          <w:sz w:val="28"/>
          <w:szCs w:val="28"/>
        </w:rPr>
        <w:t>istiğfar örne</w:t>
      </w:r>
      <w:r w:rsidR="000775F3">
        <w:rPr>
          <w:rFonts w:asciiTheme="majorBidi" w:hAnsiTheme="majorBidi" w:cs="Uhuvvet"/>
          <w:sz w:val="28"/>
          <w:szCs w:val="28"/>
        </w:rPr>
        <w:t>ğiyle</w:t>
      </w:r>
      <w:r w:rsidRPr="00494FF4">
        <w:rPr>
          <w:rFonts w:asciiTheme="majorBidi" w:hAnsiTheme="majorBidi" w:cs="Uhuvvet"/>
          <w:sz w:val="28"/>
          <w:szCs w:val="28"/>
        </w:rPr>
        <w:t xml:space="preserve"> bitirelim.</w:t>
      </w:r>
    </w:p>
    <w:p w14:paraId="79E6915E" w14:textId="26AB0171" w:rsidR="00FC03C0" w:rsidRPr="003E7C30" w:rsidRDefault="00FC03C0" w:rsidP="00C23CAB">
      <w:pPr>
        <w:spacing w:after="0"/>
        <w:jc w:val="both"/>
        <w:rPr>
          <w:rFonts w:ascii="Traditional Arabic" w:hAnsi="Traditional Arabic" w:cs="Traditional Arabic"/>
          <w:b/>
          <w:bCs/>
          <w:sz w:val="28"/>
          <w:szCs w:val="28"/>
          <w:lang w:val="de-DE"/>
        </w:rPr>
      </w:pPr>
      <w:r w:rsidRPr="00FC03C0">
        <w:rPr>
          <w:rFonts w:asciiTheme="majorBidi" w:hAnsiTheme="majorBidi" w:cs="Uhuvvet"/>
          <w:b/>
          <w:bCs/>
          <w:sz w:val="28"/>
          <w:szCs w:val="28"/>
        </w:rPr>
        <w:t xml:space="preserve">          </w:t>
      </w:r>
      <w:r>
        <w:rPr>
          <w:rFonts w:asciiTheme="majorBidi" w:hAnsiTheme="majorBidi" w:cs="Uhuvvet"/>
          <w:b/>
          <w:bCs/>
          <w:sz w:val="28"/>
          <w:szCs w:val="28"/>
        </w:rPr>
        <w:t xml:space="preserve">       </w:t>
      </w:r>
      <w:r w:rsidRPr="00FC03C0">
        <w:rPr>
          <w:rFonts w:asciiTheme="majorBidi" w:hAnsiTheme="majorBidi" w:cs="Uhuvvet"/>
          <w:b/>
          <w:bCs/>
          <w:sz w:val="28"/>
          <w:szCs w:val="28"/>
        </w:rPr>
        <w:t xml:space="preserve"> </w:t>
      </w:r>
      <w:r w:rsidRPr="003E7C30">
        <w:rPr>
          <w:rFonts w:ascii="Traditional Arabic" w:hAnsi="Traditional Arabic" w:cs="Traditional Arabic"/>
          <w:b/>
          <w:bCs/>
          <w:sz w:val="32"/>
          <w:szCs w:val="32"/>
          <w:rtl/>
        </w:rPr>
        <w:t>اَللّٰهُمَّ اغْفِرْ لِأُمَّةِ مُحَمَّدٍ اَللّٰهُمَّ ارْحَمْ أُمَّةَ مُحَمَّدٍ</w:t>
      </w:r>
      <w:r w:rsidRPr="003E7C30">
        <w:rPr>
          <w:rFonts w:ascii="Traditional Arabic" w:hAnsi="Traditional Arabic" w:cs="Traditional Arabic"/>
          <w:b/>
          <w:bCs/>
          <w:sz w:val="32"/>
          <w:szCs w:val="32"/>
          <w:lang w:val="de-DE"/>
        </w:rPr>
        <w:t xml:space="preserve">       </w:t>
      </w:r>
    </w:p>
    <w:p w14:paraId="1D63B651" w14:textId="4C99EF2C" w:rsidR="00FC03C0" w:rsidRPr="00FC03C0" w:rsidRDefault="00FC03C0" w:rsidP="00C23CAB">
      <w:pPr>
        <w:spacing w:after="0"/>
        <w:jc w:val="both"/>
        <w:rPr>
          <w:rFonts w:asciiTheme="majorBidi" w:hAnsiTheme="majorBidi" w:cs="Uhuvvet"/>
          <w:sz w:val="28"/>
          <w:szCs w:val="28"/>
          <w:rtl/>
        </w:rPr>
      </w:pPr>
      <w:r>
        <w:rPr>
          <w:rFonts w:asciiTheme="majorBidi" w:hAnsiTheme="majorBidi" w:cs="Uhuvvet"/>
          <w:sz w:val="28"/>
          <w:szCs w:val="28"/>
        </w:rPr>
        <w:t xml:space="preserve">  </w:t>
      </w:r>
      <w:r w:rsidRPr="00FC03C0">
        <w:rPr>
          <w:rFonts w:asciiTheme="majorBidi" w:hAnsiTheme="majorBidi" w:cs="Uhuvvet"/>
          <w:sz w:val="28"/>
          <w:szCs w:val="28"/>
        </w:rPr>
        <w:t xml:space="preserve">“Allah’ım! </w:t>
      </w:r>
      <w:proofErr w:type="spellStart"/>
      <w:r w:rsidRPr="00FC03C0">
        <w:rPr>
          <w:rFonts w:asciiTheme="majorBidi" w:hAnsiTheme="majorBidi" w:cs="Uhuvvet"/>
          <w:sz w:val="28"/>
          <w:szCs w:val="28"/>
        </w:rPr>
        <w:t>Ümmet-i</w:t>
      </w:r>
      <w:proofErr w:type="spellEnd"/>
      <w:r w:rsidRPr="00FC03C0">
        <w:rPr>
          <w:rFonts w:asciiTheme="majorBidi" w:hAnsiTheme="majorBidi" w:cs="Uhuvvet"/>
          <w:sz w:val="28"/>
          <w:szCs w:val="28"/>
        </w:rPr>
        <w:t xml:space="preserve"> Muhammed’i </w:t>
      </w:r>
      <w:proofErr w:type="spellStart"/>
      <w:r w:rsidRPr="00FC03C0">
        <w:rPr>
          <w:rFonts w:asciiTheme="majorBidi" w:hAnsiTheme="majorBidi" w:cs="Uhuvvet"/>
          <w:sz w:val="28"/>
          <w:szCs w:val="28"/>
        </w:rPr>
        <w:t>mağfiret</w:t>
      </w:r>
      <w:proofErr w:type="spellEnd"/>
      <w:r w:rsidRPr="00FC03C0">
        <w:rPr>
          <w:rFonts w:asciiTheme="majorBidi" w:hAnsiTheme="majorBidi" w:cs="Uhuvvet"/>
          <w:sz w:val="28"/>
          <w:szCs w:val="28"/>
        </w:rPr>
        <w:t xml:space="preserve"> eyle! Allah’ım! </w:t>
      </w:r>
      <w:proofErr w:type="spellStart"/>
      <w:r w:rsidRPr="00FC03C0">
        <w:rPr>
          <w:rFonts w:asciiTheme="majorBidi" w:hAnsiTheme="majorBidi" w:cs="Uhuvvet"/>
          <w:sz w:val="28"/>
          <w:szCs w:val="28"/>
        </w:rPr>
        <w:t>Ümmet-i</w:t>
      </w:r>
      <w:proofErr w:type="spellEnd"/>
      <w:r w:rsidRPr="00FC03C0">
        <w:rPr>
          <w:rFonts w:asciiTheme="majorBidi" w:hAnsiTheme="majorBidi" w:cs="Uhuvvet"/>
          <w:sz w:val="28"/>
          <w:szCs w:val="28"/>
        </w:rPr>
        <w:t xml:space="preserve"> Muhammed’e merhamet eyle!” </w:t>
      </w:r>
    </w:p>
    <w:p w14:paraId="6E908E91" w14:textId="17F4B7C8" w:rsidR="000775F3" w:rsidRPr="003E7C30" w:rsidRDefault="000775F3" w:rsidP="00C23CAB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E7C30">
        <w:rPr>
          <w:rFonts w:ascii="Traditional Arabic" w:hAnsi="Traditional Arabic" w:cs="Traditional Arabic"/>
          <w:b/>
          <w:bCs/>
          <w:sz w:val="32"/>
          <w:szCs w:val="32"/>
        </w:rPr>
        <w:t xml:space="preserve">                              </w:t>
      </w:r>
      <w:r w:rsidRPr="003E7C30">
        <w:rPr>
          <w:rFonts w:ascii="Traditional Arabic" w:hAnsi="Traditional Arabic" w:cs="Traditional Arabic"/>
          <w:b/>
          <w:bCs/>
          <w:sz w:val="32"/>
          <w:szCs w:val="32"/>
          <w:rtl/>
        </w:rPr>
        <w:t>رَبِّ اغْفِرْ وَارْحَمْ وَاَنْتَ خَيْرُ الرَّاحِم</w:t>
      </w:r>
      <w:r w:rsidRPr="003E7C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ينَ</w:t>
      </w:r>
      <w:r w:rsidRPr="003E7C3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</w:p>
    <w:p w14:paraId="6E32CD83" w14:textId="11BBE40E" w:rsidR="000775F3" w:rsidRPr="000775F3" w:rsidRDefault="000775F3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</w:t>
      </w:r>
      <w:r w:rsidRPr="000775F3">
        <w:rPr>
          <w:rFonts w:asciiTheme="majorBidi" w:hAnsiTheme="majorBidi" w:cs="Uhuvvet"/>
          <w:sz w:val="28"/>
          <w:szCs w:val="28"/>
        </w:rPr>
        <w:t xml:space="preserve">Ya </w:t>
      </w:r>
      <w:proofErr w:type="spellStart"/>
      <w:r w:rsidRPr="000775F3">
        <w:rPr>
          <w:rFonts w:asciiTheme="majorBidi" w:hAnsiTheme="majorBidi" w:cs="Uhuvvet"/>
          <w:sz w:val="28"/>
          <w:szCs w:val="28"/>
        </w:rPr>
        <w:t>Rabbî</w:t>
      </w:r>
      <w:proofErr w:type="spellEnd"/>
      <w:r w:rsidRPr="000775F3">
        <w:rPr>
          <w:rFonts w:asciiTheme="majorBidi" w:hAnsiTheme="majorBidi" w:cs="Uhuvvet"/>
          <w:sz w:val="28"/>
          <w:szCs w:val="28"/>
        </w:rPr>
        <w:t xml:space="preserve">, Sen bizi bağışla, </w:t>
      </w:r>
      <w:proofErr w:type="gramStart"/>
      <w:r w:rsidRPr="000775F3">
        <w:rPr>
          <w:rFonts w:asciiTheme="majorBidi" w:hAnsiTheme="majorBidi" w:cs="Uhuvvet"/>
          <w:sz w:val="28"/>
          <w:szCs w:val="28"/>
        </w:rPr>
        <w:t>Sen</w:t>
      </w:r>
      <w:proofErr w:type="gramEnd"/>
      <w:r w:rsidRPr="000775F3">
        <w:rPr>
          <w:rFonts w:asciiTheme="majorBidi" w:hAnsiTheme="majorBidi" w:cs="Uhuvvet"/>
          <w:sz w:val="28"/>
          <w:szCs w:val="28"/>
        </w:rPr>
        <w:t xml:space="preserve"> bize merhamet et. Zira merhamet edenlerin en hayırlısı Sensin.</w:t>
      </w:r>
      <w:r>
        <w:rPr>
          <w:rFonts w:asciiTheme="majorBidi" w:hAnsiTheme="majorBidi" w:cs="Uhuvvet"/>
          <w:sz w:val="28"/>
          <w:szCs w:val="28"/>
          <w:lang w:val="de-DE"/>
        </w:rPr>
        <w:t xml:space="preserve"> </w:t>
      </w:r>
      <w:r w:rsidRPr="000775F3">
        <w:rPr>
          <w:rFonts w:asciiTheme="majorBidi" w:hAnsiTheme="majorBidi" w:cs="Uhuvvet"/>
          <w:sz w:val="20"/>
          <w:szCs w:val="20"/>
        </w:rPr>
        <w:t>(Müminûn;118)</w:t>
      </w:r>
    </w:p>
    <w:p w14:paraId="106BE600" w14:textId="52611C19" w:rsidR="00FC03C0" w:rsidRPr="00FC03C0" w:rsidRDefault="00F7138B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</w:t>
      </w:r>
      <w:r w:rsidR="00FC03C0">
        <w:rPr>
          <w:rFonts w:asciiTheme="majorBidi" w:hAnsiTheme="majorBidi" w:cs="Uhuvvet"/>
          <w:sz w:val="28"/>
          <w:szCs w:val="28"/>
        </w:rPr>
        <w:t xml:space="preserve">           </w:t>
      </w:r>
      <w:r w:rsidR="00FC03C0" w:rsidRPr="003E7C30">
        <w:rPr>
          <w:rFonts w:ascii="Traditional Arabic" w:hAnsi="Traditional Arabic" w:cs="Traditional Arabic"/>
          <w:b/>
          <w:bCs/>
          <w:sz w:val="32"/>
          <w:szCs w:val="32"/>
        </w:rPr>
        <w:t xml:space="preserve">        </w:t>
      </w:r>
      <w:r w:rsidRPr="003E7C30">
        <w:rPr>
          <w:rFonts w:ascii="Traditional Arabic" w:hAnsi="Traditional Arabic" w:cs="Traditional Arabic"/>
          <w:b/>
          <w:bCs/>
          <w:sz w:val="32"/>
          <w:szCs w:val="32"/>
        </w:rPr>
        <w:t xml:space="preserve">     </w:t>
      </w:r>
      <w:r w:rsidR="00FC03C0" w:rsidRPr="003E7C30">
        <w:rPr>
          <w:rFonts w:ascii="Traditional Arabic" w:hAnsi="Traditional Arabic" w:cs="Traditional Arabic"/>
          <w:b/>
          <w:bCs/>
          <w:sz w:val="32"/>
          <w:szCs w:val="32"/>
        </w:rPr>
        <w:t xml:space="preserve">  </w:t>
      </w:r>
      <w:r w:rsidR="00FC03C0" w:rsidRPr="003E7C30">
        <w:rPr>
          <w:rFonts w:ascii="Traditional Arabic" w:hAnsi="Traditional Arabic" w:cs="Traditional Arabic"/>
          <w:b/>
          <w:bCs/>
          <w:sz w:val="32"/>
          <w:szCs w:val="32"/>
          <w:rtl/>
        </w:rPr>
        <w:t>لَۤا إِلٰهَ إِلَّا أَنْتَ سُبْحَانَكَ إِنِّي كُنْتُ مِنَ الظَّالِمِينَ</w:t>
      </w:r>
    </w:p>
    <w:p w14:paraId="166349DF" w14:textId="40122FED" w:rsidR="00FC03C0" w:rsidRDefault="00FC03C0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 w:rsidRPr="00FC03C0">
        <w:rPr>
          <w:rFonts w:asciiTheme="majorBidi" w:hAnsiTheme="majorBidi" w:cs="Uhuvvet"/>
          <w:sz w:val="28"/>
          <w:szCs w:val="28"/>
        </w:rPr>
        <w:t xml:space="preserve">“Sen </w:t>
      </w:r>
      <w:proofErr w:type="spellStart"/>
      <w:r w:rsidRPr="00FC03C0">
        <w:rPr>
          <w:rFonts w:asciiTheme="majorBidi" w:hAnsiTheme="majorBidi" w:cs="Uhuvvet"/>
          <w:sz w:val="28"/>
          <w:szCs w:val="28"/>
        </w:rPr>
        <w:t>bütün</w:t>
      </w:r>
      <w:proofErr w:type="spellEnd"/>
      <w:r w:rsidRPr="00FC03C0">
        <w:rPr>
          <w:rFonts w:asciiTheme="majorBidi" w:hAnsiTheme="majorBidi" w:cs="Uhuvvet"/>
          <w:sz w:val="28"/>
          <w:szCs w:val="28"/>
        </w:rPr>
        <w:t xml:space="preserve"> noksan sıfatlardan </w:t>
      </w:r>
      <w:proofErr w:type="spellStart"/>
      <w:r w:rsidRPr="00FC03C0">
        <w:rPr>
          <w:rFonts w:asciiTheme="majorBidi" w:hAnsiTheme="majorBidi" w:cs="Uhuvvet"/>
          <w:sz w:val="28"/>
          <w:szCs w:val="28"/>
        </w:rPr>
        <w:t>münezzehsin</w:t>
      </w:r>
      <w:proofErr w:type="spellEnd"/>
      <w:r w:rsidRPr="00FC03C0">
        <w:rPr>
          <w:rFonts w:asciiTheme="majorBidi" w:hAnsiTheme="majorBidi" w:cs="Uhuvvet"/>
          <w:sz w:val="28"/>
          <w:szCs w:val="28"/>
        </w:rPr>
        <w:t>; doğrusu ben zalimlerden oldum (affını bekliyorum)</w:t>
      </w:r>
      <w:r>
        <w:rPr>
          <w:rFonts w:asciiTheme="majorBidi" w:hAnsiTheme="majorBidi" w:cs="Uhuvvet"/>
          <w:sz w:val="28"/>
          <w:szCs w:val="28"/>
        </w:rPr>
        <w:t xml:space="preserve"> (Enbiya;87) </w:t>
      </w:r>
    </w:p>
    <w:p w14:paraId="23D362EA" w14:textId="45CA7CE0" w:rsidR="00FC03C0" w:rsidRPr="00FC03C0" w:rsidRDefault="00FC03C0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                          </w:t>
      </w:r>
      <w:r w:rsidR="00F7138B">
        <w:rPr>
          <w:rFonts w:asciiTheme="majorBidi" w:hAnsiTheme="majorBidi" w:cs="Uhuvvet"/>
          <w:sz w:val="28"/>
          <w:szCs w:val="28"/>
        </w:rPr>
        <w:t xml:space="preserve">   </w:t>
      </w:r>
      <w:r>
        <w:rPr>
          <w:rFonts w:asciiTheme="majorBidi" w:hAnsiTheme="majorBidi" w:cs="Uhuvvet"/>
          <w:sz w:val="28"/>
          <w:szCs w:val="28"/>
        </w:rPr>
        <w:t xml:space="preserve"> </w:t>
      </w:r>
      <w:r w:rsidRPr="00F2284B">
        <w:rPr>
          <w:rFonts w:ascii="Traditional Arabic" w:hAnsi="Traditional Arabic" w:cs="Traditional Arabic"/>
          <w:b/>
          <w:bCs/>
          <w:sz w:val="32"/>
          <w:szCs w:val="32"/>
          <w:rtl/>
        </w:rPr>
        <w:t>رَبِّ إِنِّي ظَلَمْتُ نَفْسِي فَاغْفِرْ لِي</w:t>
      </w:r>
    </w:p>
    <w:p w14:paraId="598F5023" w14:textId="762012E4" w:rsidR="00F7138B" w:rsidRPr="00FC03C0" w:rsidRDefault="00FC03C0" w:rsidP="00C23CAB">
      <w:pPr>
        <w:spacing w:after="0"/>
        <w:jc w:val="both"/>
        <w:rPr>
          <w:rFonts w:asciiTheme="majorBidi" w:hAnsiTheme="majorBidi" w:cs="Uhuvvet"/>
          <w:sz w:val="20"/>
          <w:szCs w:val="20"/>
          <w:rtl/>
        </w:rPr>
      </w:pPr>
      <w:r>
        <w:rPr>
          <w:rFonts w:asciiTheme="majorBidi" w:hAnsiTheme="majorBidi" w:cs="Uhuvvet"/>
          <w:sz w:val="28"/>
          <w:szCs w:val="28"/>
        </w:rPr>
        <w:t xml:space="preserve">  </w:t>
      </w:r>
      <w:r w:rsidR="00F7138B" w:rsidRPr="00FC03C0">
        <w:rPr>
          <w:rFonts w:asciiTheme="majorBidi" w:hAnsiTheme="majorBidi" w:cs="Uhuvvet"/>
          <w:sz w:val="28"/>
          <w:szCs w:val="28"/>
        </w:rPr>
        <w:t>“Ya Rabbî, ben kendime yazık ettim, affeyle beni!</w:t>
      </w:r>
      <w:r w:rsidR="00F7138B">
        <w:rPr>
          <w:rFonts w:asciiTheme="majorBidi" w:hAnsiTheme="majorBidi" w:cs="Uhuvvet"/>
          <w:sz w:val="28"/>
          <w:szCs w:val="28"/>
        </w:rPr>
        <w:t xml:space="preserve">” </w:t>
      </w:r>
      <w:r w:rsidR="00F7138B" w:rsidRPr="00FC03C0">
        <w:rPr>
          <w:rFonts w:asciiTheme="majorBidi" w:hAnsiTheme="majorBidi" w:cs="Uhuvvet"/>
          <w:sz w:val="20"/>
          <w:szCs w:val="20"/>
        </w:rPr>
        <w:t>(Kasas;16)</w:t>
      </w:r>
    </w:p>
    <w:p w14:paraId="6693AB16" w14:textId="66BE0AF4" w:rsidR="00FC03C0" w:rsidRPr="003E7C30" w:rsidRDefault="00FC03C0" w:rsidP="00C23CAB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E7C30">
        <w:rPr>
          <w:rFonts w:ascii="Traditional Arabic" w:hAnsi="Traditional Arabic" w:cs="Traditional Arabic"/>
          <w:b/>
          <w:bCs/>
          <w:sz w:val="32"/>
          <w:szCs w:val="32"/>
          <w:rtl/>
        </w:rPr>
        <w:t>رَبَّنَا اغْفِرْ لَنَا ذُنُوبَنَا وَإِسْرَافَنَا فِۤي أَمْرِنَا وَثَبِّتْ أَقْدَامَنَا وَانْصُرْنَا عَلَى الْقَوْمِ الْكَافِرِينَ</w:t>
      </w:r>
    </w:p>
    <w:p w14:paraId="4A175D55" w14:textId="510C17B7" w:rsidR="00FC03C0" w:rsidRPr="00FC03C0" w:rsidRDefault="00BD67DD" w:rsidP="00C23CAB">
      <w:pPr>
        <w:spacing w:after="0"/>
        <w:jc w:val="both"/>
        <w:rPr>
          <w:rFonts w:asciiTheme="majorBidi" w:hAnsiTheme="majorBidi" w:cs="Uhuvvet"/>
          <w:sz w:val="28"/>
          <w:szCs w:val="28"/>
          <w:rtl/>
        </w:rPr>
      </w:pPr>
      <w:r>
        <w:rPr>
          <w:rFonts w:asciiTheme="majorBidi" w:hAnsiTheme="majorBidi" w:cs="Uhuvvet"/>
          <w:sz w:val="28"/>
          <w:szCs w:val="28"/>
        </w:rPr>
        <w:t xml:space="preserve">   </w:t>
      </w:r>
      <w:r w:rsidR="004E1310" w:rsidRPr="004E1310">
        <w:rPr>
          <w:rFonts w:asciiTheme="majorBidi" w:hAnsiTheme="majorBidi" w:cs="Uhuvvet"/>
          <w:sz w:val="28"/>
          <w:szCs w:val="28"/>
        </w:rPr>
        <w:t xml:space="preserve">"Ey bizim kerîm Rabbimiz, günahlarımızı ve işlerimizdeki aşırılıklarımızı affet! Ayaklarımızı hak yolda sabit kıl ve kâfirler gürûhuna karşı bize yardım eyle!" </w:t>
      </w:r>
      <w:r w:rsidR="00FC03C0" w:rsidRPr="00FC03C0">
        <w:rPr>
          <w:rFonts w:asciiTheme="majorBidi" w:hAnsiTheme="majorBidi" w:cs="Uhuvvet"/>
          <w:sz w:val="20"/>
          <w:szCs w:val="20"/>
        </w:rPr>
        <w:t xml:space="preserve">(Ali </w:t>
      </w:r>
      <w:proofErr w:type="spellStart"/>
      <w:r w:rsidR="00FC03C0" w:rsidRPr="00FC03C0">
        <w:rPr>
          <w:rFonts w:asciiTheme="majorBidi" w:hAnsiTheme="majorBidi" w:cs="Uhuvvet"/>
          <w:sz w:val="20"/>
          <w:szCs w:val="20"/>
        </w:rPr>
        <w:t>imran</w:t>
      </w:r>
      <w:proofErr w:type="spellEnd"/>
      <w:r w:rsidR="00FC03C0" w:rsidRPr="00FC03C0">
        <w:rPr>
          <w:rFonts w:asciiTheme="majorBidi" w:hAnsiTheme="majorBidi" w:cs="Uhuvvet"/>
          <w:sz w:val="20"/>
          <w:szCs w:val="20"/>
        </w:rPr>
        <w:t>; 147)</w:t>
      </w:r>
    </w:p>
    <w:p w14:paraId="031754B7" w14:textId="41D0CC10" w:rsidR="00701528" w:rsidRPr="003E7C30" w:rsidRDefault="00701528" w:rsidP="00E440F6">
      <w:pPr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3E7C30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وَلَا أَقَلَّ مِنْ ذٰلِكَ</w:t>
      </w:r>
      <w:r w:rsidRPr="003E7C3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E7C30">
        <w:rPr>
          <w:rFonts w:ascii="Traditional Arabic" w:hAnsi="Traditional Arabic" w:cs="Traditional Arabic"/>
          <w:b/>
          <w:bCs/>
          <w:sz w:val="32"/>
          <w:szCs w:val="32"/>
          <w:rtl/>
        </w:rPr>
        <w:t>يَا حَيُّ يَا قَيُّومُ بِرَحْمَتِكَ أَسْتَغِيثُ أَصْلِحْ لِي شَأْنِي كُلَّهُ وَلَا تَكِلْنِي إِلَى نَفْسِي طَرْفَةَ عَيْنٍ</w:t>
      </w:r>
    </w:p>
    <w:p w14:paraId="6085C6B8" w14:textId="53F1235B" w:rsidR="00701528" w:rsidRPr="00701528" w:rsidRDefault="00F7138B" w:rsidP="00C23CAB">
      <w:pPr>
        <w:spacing w:after="0"/>
        <w:jc w:val="both"/>
        <w:rPr>
          <w:rFonts w:asciiTheme="majorBidi" w:hAnsiTheme="majorBidi" w:cs="Uhuvvet"/>
          <w:sz w:val="28"/>
          <w:szCs w:val="28"/>
          <w:rtl/>
        </w:rPr>
      </w:pPr>
      <w:r>
        <w:rPr>
          <w:rFonts w:asciiTheme="majorBidi" w:hAnsiTheme="majorBidi" w:cs="Uhuvvet"/>
          <w:sz w:val="28"/>
          <w:szCs w:val="28"/>
        </w:rPr>
        <w:t xml:space="preserve">   </w:t>
      </w:r>
      <w:r w:rsidR="00701528" w:rsidRPr="00701528">
        <w:rPr>
          <w:rFonts w:asciiTheme="majorBidi" w:hAnsiTheme="majorBidi" w:cs="Uhuvvet"/>
          <w:sz w:val="28"/>
          <w:szCs w:val="28"/>
        </w:rPr>
        <w:t xml:space="preserve">“Yâ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Hayyu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, yâ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Kayyûm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(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gerçek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hayat sahibi ve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kâinatı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ayakta tutan), rahmetin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hürmetine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Senden yardım diliyorum; her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hâlimi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ıslah et ve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göz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açıp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kapayıncaya kadar olsun</w:t>
      </w:r>
      <w:r w:rsidR="00701528">
        <w:rPr>
          <w:rFonts w:asciiTheme="majorBidi" w:hAnsiTheme="majorBidi" w:cs="Uhuvvet"/>
          <w:sz w:val="28"/>
          <w:szCs w:val="28"/>
        </w:rPr>
        <w:t xml:space="preserve"> veya </w:t>
      </w:r>
      <w:proofErr w:type="spellStart"/>
      <w:r w:rsidR="00701528">
        <w:rPr>
          <w:rFonts w:asciiTheme="majorBidi" w:hAnsiTheme="majorBidi" w:cs="Uhuvvet"/>
          <w:sz w:val="28"/>
          <w:szCs w:val="28"/>
        </w:rPr>
        <w:t>g</w:t>
      </w:r>
      <w:r w:rsidR="00701528" w:rsidRPr="00701528">
        <w:rPr>
          <w:rFonts w:asciiTheme="majorBidi" w:hAnsiTheme="majorBidi" w:cs="Uhuvvet"/>
          <w:sz w:val="28"/>
          <w:szCs w:val="28"/>
        </w:rPr>
        <w:t>öz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açıp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 xml:space="preserve"> kapamadan daha az bir süre bile </w:t>
      </w:r>
      <w:r w:rsidR="00701528">
        <w:rPr>
          <w:rFonts w:asciiTheme="majorBidi" w:hAnsiTheme="majorBidi" w:cs="Uhuvvet"/>
          <w:sz w:val="28"/>
          <w:szCs w:val="28"/>
        </w:rPr>
        <w:t>olsa</w:t>
      </w:r>
      <w:r w:rsidR="00701528" w:rsidRPr="00701528">
        <w:rPr>
          <w:rFonts w:asciiTheme="majorBidi" w:hAnsiTheme="majorBidi" w:cs="Uhuvvet"/>
          <w:sz w:val="28"/>
          <w:szCs w:val="28"/>
        </w:rPr>
        <w:t xml:space="preserve"> nefsimle baş </w:t>
      </w:r>
      <w:proofErr w:type="spellStart"/>
      <w:r w:rsidR="00701528" w:rsidRPr="00701528">
        <w:rPr>
          <w:rFonts w:asciiTheme="majorBidi" w:hAnsiTheme="majorBidi" w:cs="Uhuvvet"/>
          <w:sz w:val="28"/>
          <w:szCs w:val="28"/>
        </w:rPr>
        <w:t>başa</w:t>
      </w:r>
      <w:proofErr w:type="spellEnd"/>
      <w:r w:rsidR="00701528" w:rsidRPr="00701528">
        <w:rPr>
          <w:rFonts w:asciiTheme="majorBidi" w:hAnsiTheme="majorBidi" w:cs="Uhuvvet"/>
          <w:sz w:val="28"/>
          <w:szCs w:val="28"/>
        </w:rPr>
        <w:t> bırakma!” </w:t>
      </w:r>
    </w:p>
    <w:p w14:paraId="6D5C52CA" w14:textId="6294F929" w:rsidR="00494FF4" w:rsidRPr="00494FF4" w:rsidRDefault="00F7138B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>
        <w:rPr>
          <w:rFonts w:asciiTheme="majorBidi" w:hAnsiTheme="majorBidi" w:cs="Uhuvvet"/>
          <w:sz w:val="28"/>
          <w:szCs w:val="28"/>
        </w:rPr>
        <w:t xml:space="preserve">     </w:t>
      </w:r>
      <w:r w:rsidR="00494FF4" w:rsidRPr="00494FF4">
        <w:rPr>
          <w:rFonts w:asciiTheme="majorBidi" w:hAnsiTheme="majorBidi" w:cs="Uhuvvet"/>
          <w:sz w:val="28"/>
          <w:szCs w:val="28"/>
        </w:rPr>
        <w:t xml:space="preserve">“Ya </w:t>
      </w:r>
      <w:proofErr w:type="spellStart"/>
      <w:r w:rsidR="00494FF4" w:rsidRPr="00494FF4">
        <w:rPr>
          <w:rFonts w:asciiTheme="majorBidi" w:hAnsiTheme="majorBidi" w:cs="Uhuvvet"/>
          <w:sz w:val="28"/>
          <w:szCs w:val="28"/>
        </w:rPr>
        <w:t>Erhamerrahimîn</w:t>
      </w:r>
      <w:proofErr w:type="spellEnd"/>
      <w:r w:rsidR="00494FF4" w:rsidRPr="00494FF4">
        <w:rPr>
          <w:rFonts w:asciiTheme="majorBidi" w:hAnsiTheme="majorBidi" w:cs="Uhuvvet"/>
          <w:sz w:val="28"/>
          <w:szCs w:val="28"/>
        </w:rPr>
        <w:t xml:space="preserve">!  </w:t>
      </w:r>
      <w:r w:rsidR="004D0500" w:rsidRPr="00494FF4">
        <w:rPr>
          <w:rFonts w:asciiTheme="majorBidi" w:hAnsiTheme="majorBidi" w:cs="Uhuvvet"/>
          <w:sz w:val="28"/>
          <w:szCs w:val="28"/>
        </w:rPr>
        <w:t>Ş</w:t>
      </w:r>
      <w:r w:rsidR="00494FF4" w:rsidRPr="00494FF4">
        <w:rPr>
          <w:rFonts w:asciiTheme="majorBidi" w:hAnsiTheme="majorBidi" w:cs="Uhuvvet"/>
          <w:sz w:val="28"/>
          <w:szCs w:val="28"/>
        </w:rPr>
        <w:t>üphesiz</w:t>
      </w:r>
      <w:r w:rsidR="004D0500">
        <w:rPr>
          <w:rFonts w:asciiTheme="majorBidi" w:hAnsiTheme="majorBidi" w:cs="Uhuvvet"/>
          <w:sz w:val="28"/>
          <w:szCs w:val="28"/>
        </w:rPr>
        <w:t xml:space="preserve"> </w:t>
      </w:r>
      <w:proofErr w:type="gramStart"/>
      <w:r w:rsidR="00494FF4" w:rsidRPr="00494FF4">
        <w:rPr>
          <w:rFonts w:asciiTheme="majorBidi" w:hAnsiTheme="majorBidi" w:cs="Uhuvvet"/>
          <w:sz w:val="28"/>
          <w:szCs w:val="28"/>
        </w:rPr>
        <w:t>Sen</w:t>
      </w:r>
      <w:proofErr w:type="gramEnd"/>
      <w:r w:rsidR="00494FF4" w:rsidRPr="00494FF4">
        <w:rPr>
          <w:rFonts w:asciiTheme="majorBidi" w:hAnsiTheme="majorBidi" w:cs="Uhuvvet"/>
          <w:sz w:val="28"/>
          <w:szCs w:val="28"/>
        </w:rPr>
        <w:t xml:space="preserve"> affedicisin affetmeyi seversin, bizi affeyle. İkramların, ihsanların sınırsızdır, bizi yarlığa, merhamet buyur</w:t>
      </w:r>
      <w:r>
        <w:rPr>
          <w:rFonts w:asciiTheme="majorBidi" w:hAnsiTheme="majorBidi" w:cs="Uhuvvet"/>
          <w:sz w:val="28"/>
          <w:szCs w:val="28"/>
        </w:rPr>
        <w:t xml:space="preserve"> ya Rabbi</w:t>
      </w:r>
      <w:r w:rsidR="00494FF4" w:rsidRPr="00494FF4">
        <w:rPr>
          <w:rFonts w:asciiTheme="majorBidi" w:hAnsiTheme="majorBidi" w:cs="Uhuvvet"/>
          <w:sz w:val="28"/>
          <w:szCs w:val="28"/>
        </w:rPr>
        <w:t>.</w:t>
      </w:r>
      <w:r w:rsidR="00494FF4">
        <w:rPr>
          <w:rFonts w:asciiTheme="majorBidi" w:hAnsiTheme="majorBidi" w:cs="Uhuvvet"/>
          <w:sz w:val="28"/>
          <w:szCs w:val="28"/>
        </w:rPr>
        <w:t>”</w:t>
      </w:r>
    </w:p>
    <w:p w14:paraId="202FF0AB" w14:textId="6A157D74" w:rsidR="00320DFC" w:rsidRPr="00701528" w:rsidRDefault="00701528" w:rsidP="00C23CAB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color w:val="374151"/>
          <w:sz w:val="28"/>
          <w:szCs w:val="28"/>
          <w:shd w:val="clear" w:color="auto" w:fill="FFFFFF"/>
        </w:rPr>
        <w:t xml:space="preserve">      </w:t>
      </w:r>
      <w:r>
        <w:rPr>
          <w:rFonts w:asciiTheme="majorBidi" w:hAnsiTheme="majorBidi" w:cstheme="majorBidi"/>
          <w:b/>
          <w:bCs/>
          <w:color w:val="374151"/>
          <w:sz w:val="28"/>
          <w:szCs w:val="28"/>
          <w:shd w:val="clear" w:color="auto" w:fill="FFFFFF"/>
        </w:rPr>
        <w:t>M</w:t>
      </w:r>
      <w:r w:rsidRPr="00701528">
        <w:rPr>
          <w:rFonts w:asciiTheme="majorBidi" w:hAnsiTheme="majorBidi" w:cstheme="majorBidi"/>
          <w:b/>
          <w:bCs/>
          <w:color w:val="374151"/>
          <w:sz w:val="28"/>
          <w:szCs w:val="28"/>
          <w:shd w:val="clear" w:color="auto" w:fill="FFFFFF"/>
        </w:rPr>
        <w:t>üjdeler olsun</w:t>
      </w:r>
      <w:r w:rsidR="00F7138B">
        <w:rPr>
          <w:rFonts w:asciiTheme="majorBidi" w:hAnsiTheme="majorBidi" w:cstheme="majorBidi"/>
          <w:b/>
          <w:bCs/>
          <w:color w:val="374151"/>
          <w:sz w:val="28"/>
          <w:szCs w:val="28"/>
          <w:shd w:val="clear" w:color="auto" w:fill="FFFFFF"/>
        </w:rPr>
        <w:t xml:space="preserve"> d</w:t>
      </w:r>
      <w:r w:rsidR="004D0500" w:rsidRPr="00701528">
        <w:rPr>
          <w:rFonts w:asciiTheme="majorBidi" w:hAnsiTheme="majorBidi" w:cstheme="majorBidi"/>
          <w:b/>
          <w:bCs/>
          <w:color w:val="374151"/>
          <w:sz w:val="28"/>
          <w:szCs w:val="28"/>
          <w:shd w:val="clear" w:color="auto" w:fill="FFFFFF"/>
        </w:rPr>
        <w:t xml:space="preserve">efterinde çok istiğfar bulunan </w:t>
      </w:r>
      <w:r w:rsidR="004E1310" w:rsidRPr="00701528">
        <w:rPr>
          <w:rFonts w:asciiTheme="majorBidi" w:hAnsiTheme="majorBidi" w:cstheme="majorBidi"/>
          <w:b/>
          <w:bCs/>
          <w:color w:val="374151"/>
          <w:sz w:val="28"/>
          <w:szCs w:val="28"/>
          <w:shd w:val="clear" w:color="auto" w:fill="FFFFFF"/>
        </w:rPr>
        <w:t>kimse</w:t>
      </w:r>
      <w:r w:rsidR="004E1310">
        <w:rPr>
          <w:rFonts w:asciiTheme="majorBidi" w:hAnsiTheme="majorBidi" w:cstheme="majorBidi"/>
          <w:b/>
          <w:bCs/>
          <w:color w:val="374151"/>
          <w:sz w:val="28"/>
          <w:szCs w:val="28"/>
          <w:shd w:val="clear" w:color="auto" w:fill="FFFFFF"/>
        </w:rPr>
        <w:t>lere</w:t>
      </w:r>
      <w:r w:rsidR="004E1310" w:rsidRPr="00701528">
        <w:rPr>
          <w:rFonts w:asciiTheme="majorBidi" w:hAnsiTheme="majorBidi" w:cstheme="majorBidi"/>
          <w:b/>
          <w:bCs/>
          <w:color w:val="374151"/>
          <w:sz w:val="28"/>
          <w:szCs w:val="28"/>
          <w:shd w:val="clear" w:color="auto" w:fill="FFFFFF"/>
        </w:rPr>
        <w:t>!</w:t>
      </w:r>
    </w:p>
    <w:p w14:paraId="37710B8D" w14:textId="77777777" w:rsidR="00E440F6" w:rsidRDefault="00E440F6" w:rsidP="00C23CAB">
      <w:pPr>
        <w:spacing w:after="0"/>
        <w:jc w:val="both"/>
        <w:rPr>
          <w:rFonts w:asciiTheme="majorBidi" w:hAnsiTheme="majorBidi" w:cs="Uhuvvet"/>
          <w:b/>
          <w:bCs/>
          <w:sz w:val="28"/>
          <w:szCs w:val="28"/>
          <w:rtl/>
        </w:rPr>
      </w:pPr>
    </w:p>
    <w:p w14:paraId="621E5749" w14:textId="023146AD" w:rsidR="00320DFC" w:rsidRDefault="00BD67DD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r w:rsidRPr="00BD67DD">
        <w:rPr>
          <w:rFonts w:asciiTheme="majorBidi" w:hAnsiTheme="majorBidi" w:cs="Uhuvvet"/>
          <w:b/>
          <w:bCs/>
          <w:sz w:val="28"/>
          <w:szCs w:val="28"/>
        </w:rPr>
        <w:t>Not:</w:t>
      </w:r>
      <w:r>
        <w:rPr>
          <w:rFonts w:asciiTheme="majorBidi" w:hAnsiTheme="majorBidi" w:cs="Uhuvvet"/>
          <w:sz w:val="28"/>
          <w:szCs w:val="28"/>
        </w:rPr>
        <w:t xml:space="preserve"> Hutbe ile ilgili, Muhterem Hoca Efendinin sohbet linki:</w:t>
      </w:r>
    </w:p>
    <w:p w14:paraId="58A7D3F7" w14:textId="77D32FD5" w:rsidR="00320DFC" w:rsidRPr="004E1780" w:rsidRDefault="00BD67DD" w:rsidP="00C23CAB">
      <w:pPr>
        <w:spacing w:after="0"/>
        <w:jc w:val="both"/>
        <w:rPr>
          <w:rFonts w:asciiTheme="majorBidi" w:hAnsiTheme="majorBidi" w:cs="Uhuvvet"/>
          <w:sz w:val="28"/>
          <w:szCs w:val="28"/>
        </w:rPr>
      </w:pPr>
      <w:hyperlink r:id="rId6" w:history="1">
        <w:r w:rsidRPr="00BD67DD">
          <w:rPr>
            <w:rStyle w:val="Kpr"/>
            <w:rFonts w:asciiTheme="majorBidi" w:hAnsiTheme="majorBidi" w:cs="Uhuvvet"/>
            <w:sz w:val="28"/>
            <w:szCs w:val="28"/>
          </w:rPr>
          <w:t>https://www.youtube.com/watch?v=8zMgVDq_c94&amp;ab_channel=%C3%87%C4%B1narMedya</w:t>
        </w:r>
      </w:hyperlink>
    </w:p>
    <w:sectPr w:rsidR="00320DFC" w:rsidRPr="004E1780" w:rsidSect="00C23CAB">
      <w:footerReference w:type="default" r:id="rId7"/>
      <w:pgSz w:w="8392" w:h="11907" w:code="11"/>
      <w:pgMar w:top="510" w:right="510" w:bottom="397" w:left="5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9EFB" w14:textId="77777777" w:rsidR="00940DDD" w:rsidRDefault="00940DDD" w:rsidP="00C23CAB">
      <w:pPr>
        <w:spacing w:after="0" w:line="240" w:lineRule="auto"/>
      </w:pPr>
      <w:r>
        <w:separator/>
      </w:r>
    </w:p>
  </w:endnote>
  <w:endnote w:type="continuationSeparator" w:id="0">
    <w:p w14:paraId="28076467" w14:textId="77777777" w:rsidR="00940DDD" w:rsidRDefault="00940DDD" w:rsidP="00C2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huvvet">
    <w:altName w:val="Arial"/>
    <w:charset w:val="B2"/>
    <w:family w:val="auto"/>
    <w:pitch w:val="variable"/>
    <w:sig w:usb0="00002001" w:usb1="80000000" w:usb2="00000008" w:usb3="00000000" w:csb0="0000004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406373"/>
      <w:docPartObj>
        <w:docPartGallery w:val="Page Numbers (Bottom of Page)"/>
        <w:docPartUnique/>
      </w:docPartObj>
    </w:sdtPr>
    <w:sdtContent>
      <w:p w14:paraId="36FEB317" w14:textId="1FC59E36" w:rsidR="00C23CAB" w:rsidRDefault="00C23CAB" w:rsidP="00C23CA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C71B" w14:textId="77777777" w:rsidR="00940DDD" w:rsidRDefault="00940DDD" w:rsidP="00C23CAB">
      <w:pPr>
        <w:spacing w:after="0" w:line="240" w:lineRule="auto"/>
      </w:pPr>
      <w:r>
        <w:separator/>
      </w:r>
    </w:p>
  </w:footnote>
  <w:footnote w:type="continuationSeparator" w:id="0">
    <w:p w14:paraId="2377AAF6" w14:textId="77777777" w:rsidR="00940DDD" w:rsidRDefault="00940DDD" w:rsidP="00C23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D"/>
    <w:rsid w:val="0001122B"/>
    <w:rsid w:val="00023C22"/>
    <w:rsid w:val="00032AEF"/>
    <w:rsid w:val="0004625C"/>
    <w:rsid w:val="00060CB4"/>
    <w:rsid w:val="000775F3"/>
    <w:rsid w:val="00086B66"/>
    <w:rsid w:val="00091951"/>
    <w:rsid w:val="000E6DCF"/>
    <w:rsid w:val="001055A5"/>
    <w:rsid w:val="00126302"/>
    <w:rsid w:val="001429E2"/>
    <w:rsid w:val="00190E0D"/>
    <w:rsid w:val="002173B7"/>
    <w:rsid w:val="002405D6"/>
    <w:rsid w:val="00266DA7"/>
    <w:rsid w:val="00270C64"/>
    <w:rsid w:val="00290095"/>
    <w:rsid w:val="002F37C0"/>
    <w:rsid w:val="00320DFC"/>
    <w:rsid w:val="00364058"/>
    <w:rsid w:val="00392FF7"/>
    <w:rsid w:val="00397004"/>
    <w:rsid w:val="003E7C30"/>
    <w:rsid w:val="00441B4F"/>
    <w:rsid w:val="00443F56"/>
    <w:rsid w:val="00494FF4"/>
    <w:rsid w:val="004D0500"/>
    <w:rsid w:val="004E1310"/>
    <w:rsid w:val="004E1780"/>
    <w:rsid w:val="004E2FC0"/>
    <w:rsid w:val="005250F8"/>
    <w:rsid w:val="005259F6"/>
    <w:rsid w:val="00562A33"/>
    <w:rsid w:val="00645EC6"/>
    <w:rsid w:val="00675E5B"/>
    <w:rsid w:val="006B1EDE"/>
    <w:rsid w:val="006C101F"/>
    <w:rsid w:val="006D53E7"/>
    <w:rsid w:val="006F76CB"/>
    <w:rsid w:val="00701528"/>
    <w:rsid w:val="00711AE0"/>
    <w:rsid w:val="0073098F"/>
    <w:rsid w:val="007375F9"/>
    <w:rsid w:val="00755205"/>
    <w:rsid w:val="00787B4C"/>
    <w:rsid w:val="00790912"/>
    <w:rsid w:val="00833222"/>
    <w:rsid w:val="00871BF6"/>
    <w:rsid w:val="00890348"/>
    <w:rsid w:val="008C5335"/>
    <w:rsid w:val="00914302"/>
    <w:rsid w:val="00923C09"/>
    <w:rsid w:val="00940DDD"/>
    <w:rsid w:val="00955271"/>
    <w:rsid w:val="00985774"/>
    <w:rsid w:val="009C021E"/>
    <w:rsid w:val="009C560A"/>
    <w:rsid w:val="00A4483B"/>
    <w:rsid w:val="00A53C6F"/>
    <w:rsid w:val="00A65F07"/>
    <w:rsid w:val="00A67D34"/>
    <w:rsid w:val="00AA615B"/>
    <w:rsid w:val="00AF1671"/>
    <w:rsid w:val="00B45E1D"/>
    <w:rsid w:val="00B84F7A"/>
    <w:rsid w:val="00BD67DD"/>
    <w:rsid w:val="00BE551A"/>
    <w:rsid w:val="00C23CAB"/>
    <w:rsid w:val="00C371B1"/>
    <w:rsid w:val="00CE6E1E"/>
    <w:rsid w:val="00D079EB"/>
    <w:rsid w:val="00D240CD"/>
    <w:rsid w:val="00D26C26"/>
    <w:rsid w:val="00D3507E"/>
    <w:rsid w:val="00D6505D"/>
    <w:rsid w:val="00D8618B"/>
    <w:rsid w:val="00DA2FF6"/>
    <w:rsid w:val="00DB6B1C"/>
    <w:rsid w:val="00E2286F"/>
    <w:rsid w:val="00E440F6"/>
    <w:rsid w:val="00E8562F"/>
    <w:rsid w:val="00EA0D74"/>
    <w:rsid w:val="00F143FC"/>
    <w:rsid w:val="00F2284B"/>
    <w:rsid w:val="00F7138B"/>
    <w:rsid w:val="00FA6B95"/>
    <w:rsid w:val="00FC03C0"/>
    <w:rsid w:val="00FF4E99"/>
    <w:rsid w:val="00FF5056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FC99"/>
  <w15:chartTrackingRefBased/>
  <w15:docId w15:val="{6C976508-A988-489E-9538-69508A24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F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4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5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5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5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5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5E1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5E1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5E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5E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5E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5E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4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5E1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45E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5E1D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45E1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5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5E1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5E1D"/>
    <w:rPr>
      <w:b/>
      <w:bCs/>
      <w:smallCaps/>
      <w:color w:val="2F5496" w:themeColor="accent1" w:themeShade="BF"/>
      <w:spacing w:val="5"/>
    </w:rPr>
  </w:style>
  <w:style w:type="paragraph" w:customStyle="1" w:styleId="normarabic">
    <w:name w:val="_norm_arabic"/>
    <w:basedOn w:val="Normal"/>
    <w:rsid w:val="004D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">
    <w:name w:val="_norm"/>
    <w:basedOn w:val="Normal"/>
    <w:rsid w:val="004D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C03C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03C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D67DD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23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3CAB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23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3C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zMgVDq_c94&amp;ab_channel=%C3%87%C4%B1narMedy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said kocer</cp:lastModifiedBy>
  <cp:revision>21</cp:revision>
  <dcterms:created xsi:type="dcterms:W3CDTF">2025-02-09T23:23:00Z</dcterms:created>
  <dcterms:modified xsi:type="dcterms:W3CDTF">2025-02-11T05:52:00Z</dcterms:modified>
</cp:coreProperties>
</file>