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B4E72" w14:textId="77777777" w:rsidR="007D4F49" w:rsidRPr="007D4F49" w:rsidRDefault="007D4F49" w:rsidP="007D4F49">
      <w:pPr>
        <w:pStyle w:val="berschrift1"/>
        <w:spacing w:after="240" w:line="264" w:lineRule="auto"/>
        <w:ind w:firstLine="0"/>
        <w:jc w:val="center"/>
        <w:rPr>
          <w:rFonts w:asciiTheme="majorBidi" w:hAnsiTheme="majorBidi" w:cstheme="majorBidi"/>
          <w:b/>
          <w:bCs/>
          <w:sz w:val="32"/>
          <w:szCs w:val="32"/>
        </w:rPr>
      </w:pPr>
      <w:r w:rsidRPr="007D4F49">
        <w:rPr>
          <w:rFonts w:asciiTheme="majorBidi" w:hAnsiTheme="majorBidi" w:cstheme="majorBidi"/>
          <w:b/>
          <w:bCs/>
          <w:sz w:val="32"/>
          <w:szCs w:val="32"/>
        </w:rPr>
        <w:t>İSTİKAMET VE HAKKA HÜRMET</w:t>
      </w:r>
    </w:p>
    <w:p w14:paraId="135D5225" w14:textId="77777777" w:rsidR="007D4F49" w:rsidRPr="007D4F49" w:rsidRDefault="007D4F49" w:rsidP="007D4F49">
      <w:pPr>
        <w:spacing w:line="264" w:lineRule="auto"/>
        <w:ind w:firstLine="708"/>
        <w:jc w:val="center"/>
        <w:rPr>
          <w:rFonts w:ascii="Traditional Arabic" w:hAnsi="Traditional Arabic" w:cs="Traditional Arabic"/>
          <w:b/>
          <w:bCs/>
          <w:sz w:val="32"/>
          <w:szCs w:val="32"/>
        </w:rPr>
      </w:pPr>
      <w:r w:rsidRPr="007D4F49">
        <w:rPr>
          <w:rFonts w:ascii="Traditional Arabic" w:hAnsi="Traditional Arabic" w:cs="Traditional Arabic" w:hint="cs"/>
          <w:b/>
          <w:bCs/>
          <w:sz w:val="32"/>
          <w:szCs w:val="32"/>
          <w:rtl/>
        </w:rPr>
        <w:t>إِنَّ الَّذِينَ قَالُوا رَبُّنَا اللَّهُ ثُمَّ اسْتَقَامُوا تَتَنَزَّلُ عَلَيْهِمُ الْمَلَائِكَةُ أَلَّا تَخَافُوا وَلَا تَحْزَنُوا وَأَبْشِرُوا بِالْجَنَّةِ الَّتِي كُنْتُمْ تُوعَدُونَ</w:t>
      </w:r>
    </w:p>
    <w:p w14:paraId="7E250A0A" w14:textId="77777777" w:rsidR="007D4F49" w:rsidRPr="007D4F49" w:rsidRDefault="007D4F49" w:rsidP="007D4F49">
      <w:pPr>
        <w:spacing w:line="264" w:lineRule="auto"/>
        <w:jc w:val="both"/>
        <w:rPr>
          <w:rFonts w:asciiTheme="majorBidi" w:hAnsiTheme="majorBidi" w:cstheme="majorBidi"/>
          <w:sz w:val="32"/>
          <w:szCs w:val="32"/>
        </w:rPr>
      </w:pPr>
      <w:r w:rsidRPr="007D4F49">
        <w:rPr>
          <w:rFonts w:asciiTheme="majorBidi" w:hAnsiTheme="majorBidi" w:cstheme="majorBidi"/>
          <w:sz w:val="32"/>
          <w:szCs w:val="32"/>
        </w:rPr>
        <w:t>“</w:t>
      </w:r>
      <w:r w:rsidRPr="007D4F49">
        <w:rPr>
          <w:rFonts w:asciiTheme="majorBidi" w:hAnsiTheme="majorBidi" w:cstheme="majorBidi"/>
          <w:i/>
          <w:iCs/>
          <w:sz w:val="32"/>
          <w:szCs w:val="32"/>
        </w:rPr>
        <w:t xml:space="preserve">Şüphesiz ‘Rabbimiz Allah’tır’ deyip de </w:t>
      </w:r>
      <w:r w:rsidRPr="007D4F49">
        <w:rPr>
          <w:rFonts w:asciiTheme="majorBidi" w:hAnsiTheme="majorBidi" w:cstheme="majorBidi"/>
          <w:b/>
          <w:bCs/>
          <w:i/>
          <w:iCs/>
          <w:sz w:val="32"/>
          <w:szCs w:val="32"/>
        </w:rPr>
        <w:t>sonra dosdoğru olanlar</w:t>
      </w:r>
      <w:r w:rsidRPr="007D4F49">
        <w:rPr>
          <w:rFonts w:asciiTheme="majorBidi" w:hAnsiTheme="majorBidi" w:cstheme="majorBidi"/>
          <w:i/>
          <w:iCs/>
          <w:sz w:val="32"/>
          <w:szCs w:val="32"/>
        </w:rPr>
        <w:t xml:space="preserve"> var ya, onların üzerine akın akın melekler iner ve derler ki: "Korkmayın, üzülmeyin, size (dünyada iken) </w:t>
      </w:r>
      <w:proofErr w:type="spellStart"/>
      <w:r w:rsidRPr="007D4F49">
        <w:rPr>
          <w:rFonts w:asciiTheme="majorBidi" w:hAnsiTheme="majorBidi" w:cstheme="majorBidi"/>
          <w:i/>
          <w:iCs/>
          <w:sz w:val="32"/>
          <w:szCs w:val="32"/>
        </w:rPr>
        <w:t>vaadedilmekte</w:t>
      </w:r>
      <w:proofErr w:type="spellEnd"/>
      <w:r w:rsidRPr="007D4F49">
        <w:rPr>
          <w:rFonts w:asciiTheme="majorBidi" w:hAnsiTheme="majorBidi" w:cstheme="majorBidi"/>
          <w:i/>
          <w:iCs/>
          <w:sz w:val="32"/>
          <w:szCs w:val="32"/>
        </w:rPr>
        <w:t xml:space="preserve"> olan cennetle sevinin!</w:t>
      </w:r>
      <w:r w:rsidRPr="007D4F49">
        <w:rPr>
          <w:rFonts w:asciiTheme="majorBidi" w:hAnsiTheme="majorBidi" w:cstheme="majorBidi"/>
          <w:sz w:val="32"/>
          <w:szCs w:val="32"/>
        </w:rPr>
        <w:t xml:space="preserve">” </w:t>
      </w:r>
      <w:r w:rsidRPr="007D4F49">
        <w:rPr>
          <w:rFonts w:asciiTheme="majorBidi" w:hAnsiTheme="majorBidi" w:cstheme="majorBidi"/>
          <w:b/>
          <w:bCs/>
          <w:i/>
          <w:iCs/>
          <w:sz w:val="24"/>
          <w:szCs w:val="24"/>
        </w:rPr>
        <w:t>(</w:t>
      </w:r>
      <w:proofErr w:type="spellStart"/>
      <w:r w:rsidRPr="007D4F49">
        <w:rPr>
          <w:rFonts w:asciiTheme="majorBidi" w:hAnsiTheme="majorBidi" w:cstheme="majorBidi"/>
          <w:b/>
          <w:bCs/>
          <w:i/>
          <w:iCs/>
          <w:sz w:val="24"/>
          <w:szCs w:val="24"/>
        </w:rPr>
        <w:t>Fussilet</w:t>
      </w:r>
      <w:proofErr w:type="spellEnd"/>
      <w:r w:rsidRPr="007D4F49">
        <w:rPr>
          <w:rFonts w:asciiTheme="majorBidi" w:hAnsiTheme="majorBidi" w:cstheme="majorBidi"/>
          <w:b/>
          <w:bCs/>
          <w:i/>
          <w:iCs/>
          <w:sz w:val="24"/>
          <w:szCs w:val="24"/>
        </w:rPr>
        <w:t xml:space="preserve"> </w:t>
      </w:r>
      <w:proofErr w:type="spellStart"/>
      <w:r w:rsidRPr="007D4F49">
        <w:rPr>
          <w:rFonts w:asciiTheme="majorBidi" w:hAnsiTheme="majorBidi" w:cstheme="majorBidi"/>
          <w:b/>
          <w:bCs/>
          <w:i/>
          <w:iCs/>
          <w:sz w:val="24"/>
          <w:szCs w:val="24"/>
        </w:rPr>
        <w:t>Sûresi</w:t>
      </w:r>
      <w:proofErr w:type="spellEnd"/>
      <w:r w:rsidRPr="007D4F49">
        <w:rPr>
          <w:rFonts w:asciiTheme="majorBidi" w:hAnsiTheme="majorBidi" w:cstheme="majorBidi"/>
          <w:b/>
          <w:bCs/>
          <w:i/>
          <w:iCs/>
          <w:sz w:val="24"/>
          <w:szCs w:val="24"/>
        </w:rPr>
        <w:t>, 41/30)</w:t>
      </w:r>
    </w:p>
    <w:p w14:paraId="6DFF0F1A" w14:textId="77777777" w:rsidR="007D4F49" w:rsidRPr="007D4F49" w:rsidRDefault="007D4F49" w:rsidP="007D4F49">
      <w:pPr>
        <w:spacing w:line="264" w:lineRule="auto"/>
        <w:jc w:val="both"/>
        <w:rPr>
          <w:rFonts w:asciiTheme="majorBidi" w:eastAsiaTheme="minorHAnsi" w:hAnsiTheme="majorBidi" w:cstheme="majorBidi"/>
          <w:sz w:val="32"/>
          <w:szCs w:val="32"/>
          <w:lang w:eastAsia="en-US"/>
        </w:rPr>
      </w:pPr>
      <w:r w:rsidRPr="007D4F49">
        <w:rPr>
          <w:rFonts w:asciiTheme="majorBidi" w:eastAsiaTheme="minorHAnsi" w:hAnsiTheme="majorBidi" w:cstheme="majorBidi"/>
          <w:sz w:val="32"/>
          <w:szCs w:val="32"/>
          <w:lang w:eastAsia="en-US"/>
        </w:rPr>
        <w:t xml:space="preserve">     Muhterem Müslümanlar! Hutbemiz, </w:t>
      </w:r>
      <w:bookmarkStart w:id="0" w:name="_Hlk154760344"/>
      <w:r w:rsidRPr="007D4F49">
        <w:rPr>
          <w:rFonts w:asciiTheme="majorBidi" w:eastAsiaTheme="minorHAnsi" w:hAnsiTheme="majorBidi" w:cstheme="majorBidi"/>
          <w:b/>
          <w:bCs/>
          <w:sz w:val="32"/>
          <w:szCs w:val="32"/>
          <w:lang w:eastAsia="en-US"/>
        </w:rPr>
        <w:t>İstikamet</w:t>
      </w:r>
      <w:bookmarkEnd w:id="0"/>
      <w:r w:rsidRPr="007D4F49">
        <w:rPr>
          <w:rFonts w:asciiTheme="majorBidi" w:eastAsiaTheme="minorHAnsi" w:hAnsiTheme="majorBidi" w:cstheme="majorBidi"/>
          <w:b/>
          <w:bCs/>
          <w:sz w:val="32"/>
          <w:szCs w:val="32"/>
          <w:lang w:eastAsia="en-US"/>
        </w:rPr>
        <w:t xml:space="preserve"> ve Hakka Hürmet </w:t>
      </w:r>
      <w:r w:rsidRPr="007D4F49">
        <w:rPr>
          <w:rFonts w:asciiTheme="majorBidi" w:eastAsiaTheme="minorHAnsi" w:hAnsiTheme="majorBidi" w:cstheme="majorBidi"/>
          <w:sz w:val="32"/>
          <w:szCs w:val="32"/>
          <w:lang w:eastAsia="en-US"/>
        </w:rPr>
        <w:t>hakkındadır.</w:t>
      </w:r>
    </w:p>
    <w:p w14:paraId="6CF340D1" w14:textId="77777777" w:rsidR="007D4F49" w:rsidRPr="007D4F49" w:rsidRDefault="007D4F49" w:rsidP="007D4F49">
      <w:pPr>
        <w:spacing w:line="264" w:lineRule="auto"/>
        <w:ind w:firstLine="708"/>
        <w:jc w:val="both"/>
        <w:rPr>
          <w:rFonts w:asciiTheme="majorBidi" w:hAnsiTheme="majorBidi" w:cstheme="majorBidi"/>
          <w:b/>
          <w:bCs/>
          <w:sz w:val="32"/>
          <w:szCs w:val="32"/>
        </w:rPr>
      </w:pPr>
      <w:r w:rsidRPr="007D4F49">
        <w:rPr>
          <w:rFonts w:asciiTheme="majorBidi" w:hAnsiTheme="majorBidi" w:cstheme="majorBidi"/>
          <w:b/>
          <w:bCs/>
          <w:sz w:val="32"/>
          <w:szCs w:val="32"/>
        </w:rPr>
        <w:t xml:space="preserve"> Doğruluk demek olan istikamet;</w:t>
      </w:r>
      <w:r w:rsidRPr="007D4F49">
        <w:rPr>
          <w:rFonts w:asciiTheme="majorBidi" w:hAnsiTheme="majorBidi" w:cstheme="majorBidi"/>
          <w:sz w:val="32"/>
          <w:szCs w:val="32"/>
        </w:rPr>
        <w:t xml:space="preserve"> </w:t>
      </w:r>
      <w:proofErr w:type="spellStart"/>
      <w:r w:rsidRPr="007D4F49">
        <w:rPr>
          <w:rFonts w:asciiTheme="majorBidi" w:hAnsiTheme="majorBidi" w:cstheme="majorBidi"/>
          <w:sz w:val="32"/>
          <w:szCs w:val="32"/>
        </w:rPr>
        <w:t>ehl</w:t>
      </w:r>
      <w:proofErr w:type="spellEnd"/>
      <w:r w:rsidRPr="007D4F49">
        <w:rPr>
          <w:rFonts w:asciiTheme="majorBidi" w:hAnsiTheme="majorBidi" w:cstheme="majorBidi"/>
          <w:sz w:val="32"/>
          <w:szCs w:val="32"/>
        </w:rPr>
        <w:t xml:space="preserve">-i hakikatçe, itikatta, amelde, yeme-içme gibi bütün davranışlarda ifrat ve tefritten sakınıp, </w:t>
      </w:r>
      <w:proofErr w:type="spellStart"/>
      <w:r w:rsidRPr="007D4F49">
        <w:rPr>
          <w:rFonts w:asciiTheme="majorBidi" w:hAnsiTheme="majorBidi" w:cstheme="majorBidi"/>
          <w:sz w:val="32"/>
          <w:szCs w:val="32"/>
        </w:rPr>
        <w:t>nebîler</w:t>
      </w:r>
      <w:proofErr w:type="spellEnd"/>
      <w:r w:rsidRPr="007D4F49">
        <w:rPr>
          <w:rFonts w:asciiTheme="majorBidi" w:hAnsiTheme="majorBidi" w:cstheme="majorBidi"/>
          <w:sz w:val="32"/>
          <w:szCs w:val="32"/>
        </w:rPr>
        <w:t xml:space="preserve">, </w:t>
      </w:r>
      <w:proofErr w:type="spellStart"/>
      <w:r w:rsidRPr="007D4F49">
        <w:rPr>
          <w:rFonts w:asciiTheme="majorBidi" w:hAnsiTheme="majorBidi" w:cstheme="majorBidi"/>
          <w:sz w:val="32"/>
          <w:szCs w:val="32"/>
        </w:rPr>
        <w:t>sıddîkler</w:t>
      </w:r>
      <w:proofErr w:type="spellEnd"/>
      <w:r w:rsidRPr="007D4F49">
        <w:rPr>
          <w:rFonts w:asciiTheme="majorBidi" w:hAnsiTheme="majorBidi" w:cstheme="majorBidi"/>
          <w:sz w:val="32"/>
          <w:szCs w:val="32"/>
        </w:rPr>
        <w:t xml:space="preserve">, </w:t>
      </w:r>
      <w:proofErr w:type="spellStart"/>
      <w:r w:rsidRPr="007D4F49">
        <w:rPr>
          <w:rFonts w:asciiTheme="majorBidi" w:hAnsiTheme="majorBidi" w:cstheme="majorBidi"/>
          <w:sz w:val="32"/>
          <w:szCs w:val="32"/>
        </w:rPr>
        <w:t>şehidler</w:t>
      </w:r>
      <w:proofErr w:type="spellEnd"/>
      <w:r w:rsidRPr="007D4F49">
        <w:rPr>
          <w:rFonts w:asciiTheme="majorBidi" w:hAnsiTheme="majorBidi" w:cstheme="majorBidi"/>
          <w:sz w:val="32"/>
          <w:szCs w:val="32"/>
        </w:rPr>
        <w:t xml:space="preserve"> ve </w:t>
      </w:r>
      <w:proofErr w:type="spellStart"/>
      <w:r w:rsidRPr="007D4F49">
        <w:rPr>
          <w:rFonts w:asciiTheme="majorBidi" w:hAnsiTheme="majorBidi" w:cstheme="majorBidi"/>
          <w:sz w:val="32"/>
          <w:szCs w:val="32"/>
        </w:rPr>
        <w:t>sâlihlerin</w:t>
      </w:r>
      <w:proofErr w:type="spellEnd"/>
      <w:r w:rsidRPr="007D4F49">
        <w:rPr>
          <w:rFonts w:asciiTheme="majorBidi" w:hAnsiTheme="majorBidi" w:cstheme="majorBidi"/>
          <w:sz w:val="32"/>
          <w:szCs w:val="32"/>
        </w:rPr>
        <w:t xml:space="preserve"> yolunda yürümeye </w:t>
      </w:r>
      <w:proofErr w:type="spellStart"/>
      <w:r w:rsidRPr="007D4F49">
        <w:rPr>
          <w:rFonts w:asciiTheme="majorBidi" w:hAnsiTheme="majorBidi" w:cstheme="majorBidi"/>
          <w:sz w:val="32"/>
          <w:szCs w:val="32"/>
        </w:rPr>
        <w:t>îtinâ</w:t>
      </w:r>
      <w:proofErr w:type="spellEnd"/>
      <w:r w:rsidRPr="007D4F49">
        <w:rPr>
          <w:rFonts w:asciiTheme="majorBidi" w:hAnsiTheme="majorBidi" w:cstheme="majorBidi"/>
          <w:sz w:val="32"/>
          <w:szCs w:val="32"/>
        </w:rPr>
        <w:t xml:space="preserve"> gösterme şeklinde yorumlanmıştır.</w:t>
      </w:r>
    </w:p>
    <w:p w14:paraId="4B0A932D" w14:textId="77777777" w:rsidR="007D4F49" w:rsidRP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sz w:val="32"/>
          <w:szCs w:val="32"/>
        </w:rPr>
        <w:t>Hâlinde istikamet olmayan hak yolcusunun; bütün çalışması ve gayreti boşa gideceği gibi, israf ettiği zamandan ötürü de böyle birinin her zaman sorgulanması söz konusu olabilir.</w:t>
      </w:r>
    </w:p>
    <w:p w14:paraId="6FBD0BEC" w14:textId="77777777" w:rsidR="007D4F49" w:rsidRP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sz w:val="32"/>
          <w:szCs w:val="32"/>
        </w:rPr>
        <w:t xml:space="preserve">Kul, her zaman istikametin </w:t>
      </w:r>
      <w:proofErr w:type="spellStart"/>
      <w:r w:rsidRPr="007D4F49">
        <w:rPr>
          <w:rFonts w:asciiTheme="majorBidi" w:hAnsiTheme="majorBidi" w:cstheme="majorBidi"/>
          <w:sz w:val="32"/>
          <w:szCs w:val="32"/>
        </w:rPr>
        <w:t>tâlibi</w:t>
      </w:r>
      <w:proofErr w:type="spellEnd"/>
      <w:r w:rsidRPr="007D4F49">
        <w:rPr>
          <w:rFonts w:asciiTheme="majorBidi" w:hAnsiTheme="majorBidi" w:cstheme="majorBidi"/>
          <w:sz w:val="32"/>
          <w:szCs w:val="32"/>
        </w:rPr>
        <w:t xml:space="preserve"> olmalı, </w:t>
      </w:r>
      <w:proofErr w:type="spellStart"/>
      <w:r w:rsidRPr="007D4F49">
        <w:rPr>
          <w:rFonts w:asciiTheme="majorBidi" w:hAnsiTheme="majorBidi" w:cstheme="majorBidi"/>
          <w:sz w:val="32"/>
          <w:szCs w:val="32"/>
        </w:rPr>
        <w:t>keşf</w:t>
      </w:r>
      <w:proofErr w:type="spellEnd"/>
      <w:r w:rsidRPr="007D4F49">
        <w:rPr>
          <w:rFonts w:asciiTheme="majorBidi" w:hAnsiTheme="majorBidi" w:cstheme="majorBidi"/>
          <w:sz w:val="32"/>
          <w:szCs w:val="32"/>
        </w:rPr>
        <w:t xml:space="preserve"> ü </w:t>
      </w:r>
      <w:proofErr w:type="spellStart"/>
      <w:r w:rsidRPr="007D4F49">
        <w:rPr>
          <w:rFonts w:asciiTheme="majorBidi" w:hAnsiTheme="majorBidi" w:cstheme="majorBidi"/>
          <w:sz w:val="32"/>
          <w:szCs w:val="32"/>
        </w:rPr>
        <w:t>kerâmetin</w:t>
      </w:r>
      <w:proofErr w:type="spellEnd"/>
      <w:r w:rsidRPr="007D4F49">
        <w:rPr>
          <w:rFonts w:asciiTheme="majorBidi" w:hAnsiTheme="majorBidi" w:cstheme="majorBidi"/>
          <w:sz w:val="32"/>
          <w:szCs w:val="32"/>
        </w:rPr>
        <w:t xml:space="preserve"> değil; </w:t>
      </w:r>
      <w:proofErr w:type="spellStart"/>
      <w:r w:rsidRPr="007D4F49">
        <w:rPr>
          <w:rFonts w:asciiTheme="majorBidi" w:hAnsiTheme="majorBidi" w:cstheme="majorBidi"/>
          <w:sz w:val="32"/>
          <w:szCs w:val="32"/>
        </w:rPr>
        <w:t>zîrâ</w:t>
      </w:r>
      <w:proofErr w:type="spellEnd"/>
      <w:r w:rsidRPr="007D4F49">
        <w:rPr>
          <w:rFonts w:asciiTheme="majorBidi" w:hAnsiTheme="majorBidi" w:cstheme="majorBidi"/>
          <w:sz w:val="32"/>
          <w:szCs w:val="32"/>
        </w:rPr>
        <w:t xml:space="preserve"> istikameti isteyen Allah, harikulâdelere </w:t>
      </w:r>
      <w:proofErr w:type="spellStart"/>
      <w:r w:rsidRPr="007D4F49">
        <w:rPr>
          <w:rFonts w:asciiTheme="majorBidi" w:hAnsiTheme="majorBidi" w:cstheme="majorBidi"/>
          <w:sz w:val="32"/>
          <w:szCs w:val="32"/>
        </w:rPr>
        <w:t>dilbeste</w:t>
      </w:r>
      <w:proofErr w:type="spellEnd"/>
      <w:r w:rsidRPr="007D4F49">
        <w:rPr>
          <w:rFonts w:asciiTheme="majorBidi" w:hAnsiTheme="majorBidi" w:cstheme="majorBidi"/>
          <w:sz w:val="32"/>
          <w:szCs w:val="32"/>
        </w:rPr>
        <w:t xml:space="preserve"> olan da kuldur.</w:t>
      </w:r>
    </w:p>
    <w:p w14:paraId="427F5020" w14:textId="77777777" w:rsidR="007D4F49" w:rsidRPr="007D4F49" w:rsidRDefault="007D4F49" w:rsidP="007D4F49">
      <w:pPr>
        <w:spacing w:line="264" w:lineRule="auto"/>
        <w:ind w:firstLine="708"/>
        <w:jc w:val="both"/>
        <w:rPr>
          <w:rFonts w:asciiTheme="majorBidi" w:hAnsiTheme="majorBidi" w:cstheme="majorBidi"/>
          <w:i/>
          <w:iCs/>
          <w:sz w:val="24"/>
          <w:szCs w:val="24"/>
        </w:rPr>
      </w:pPr>
      <w:proofErr w:type="spellStart"/>
      <w:r w:rsidRPr="007D4F49">
        <w:rPr>
          <w:rFonts w:asciiTheme="majorBidi" w:hAnsiTheme="majorBidi" w:cstheme="majorBidi"/>
          <w:sz w:val="32"/>
          <w:szCs w:val="32"/>
        </w:rPr>
        <w:t>Bâyezid</w:t>
      </w:r>
      <w:proofErr w:type="spellEnd"/>
      <w:r w:rsidRPr="007D4F49">
        <w:rPr>
          <w:rFonts w:asciiTheme="majorBidi" w:hAnsiTheme="majorBidi" w:cstheme="majorBidi"/>
          <w:sz w:val="32"/>
          <w:szCs w:val="32"/>
        </w:rPr>
        <w:t xml:space="preserve">-i </w:t>
      </w:r>
      <w:proofErr w:type="spellStart"/>
      <w:r w:rsidRPr="007D4F49">
        <w:rPr>
          <w:rFonts w:asciiTheme="majorBidi" w:hAnsiTheme="majorBidi" w:cstheme="majorBidi"/>
          <w:sz w:val="32"/>
          <w:szCs w:val="32"/>
        </w:rPr>
        <w:t>Bistâmî'ye</w:t>
      </w:r>
      <w:proofErr w:type="spellEnd"/>
      <w:r w:rsidRPr="007D4F49">
        <w:rPr>
          <w:rFonts w:asciiTheme="majorBidi" w:hAnsiTheme="majorBidi" w:cstheme="majorBidi"/>
          <w:sz w:val="32"/>
          <w:szCs w:val="32"/>
        </w:rPr>
        <w:t xml:space="preserve">: "Falan kimse suda yürüyor, havada uçuyor" dediklerinde, Hazret: "Balıklar, kurbağalar da suda yüzüyor; sinekler, kuşlar da havada uçuyor. Görseniz ki bir adam seccadesini suya sermiş yüzüyor veya havada bağdaş kurmuş oturuyor; </w:t>
      </w:r>
      <w:proofErr w:type="spellStart"/>
      <w:r w:rsidRPr="007D4F49">
        <w:rPr>
          <w:rFonts w:asciiTheme="majorBidi" w:hAnsiTheme="majorBidi" w:cstheme="majorBidi"/>
          <w:sz w:val="32"/>
          <w:szCs w:val="32"/>
        </w:rPr>
        <w:t>zinhâr</w:t>
      </w:r>
      <w:proofErr w:type="spellEnd"/>
      <w:r w:rsidRPr="007D4F49">
        <w:rPr>
          <w:rFonts w:asciiTheme="majorBidi" w:hAnsiTheme="majorBidi" w:cstheme="majorBidi"/>
          <w:sz w:val="32"/>
          <w:szCs w:val="32"/>
        </w:rPr>
        <w:t xml:space="preserve"> ona iltifat etmeyiniz! </w:t>
      </w:r>
      <w:r w:rsidRPr="007D4F49">
        <w:rPr>
          <w:rFonts w:asciiTheme="majorBidi" w:hAnsiTheme="majorBidi" w:cstheme="majorBidi"/>
          <w:b/>
          <w:bCs/>
          <w:sz w:val="32"/>
          <w:szCs w:val="32"/>
        </w:rPr>
        <w:t>Onun hâl ve hareketlerindeki istikamete ve onların da sünnete uygunluğuna bakınız!</w:t>
      </w:r>
      <w:r w:rsidRPr="007D4F49">
        <w:rPr>
          <w:rFonts w:asciiTheme="majorBidi" w:hAnsiTheme="majorBidi" w:cstheme="majorBidi"/>
          <w:sz w:val="32"/>
          <w:szCs w:val="32"/>
        </w:rPr>
        <w:t xml:space="preserve">" buyurur. </w:t>
      </w:r>
      <w:r w:rsidRPr="007D4F49">
        <w:rPr>
          <w:rFonts w:asciiTheme="majorBidi" w:hAnsiTheme="majorBidi" w:cstheme="majorBidi"/>
          <w:b/>
          <w:bCs/>
          <w:i/>
          <w:iCs/>
          <w:sz w:val="24"/>
          <w:szCs w:val="24"/>
        </w:rPr>
        <w:t xml:space="preserve">(Ebû </w:t>
      </w:r>
      <w:proofErr w:type="spellStart"/>
      <w:r w:rsidRPr="007D4F49">
        <w:rPr>
          <w:rFonts w:asciiTheme="majorBidi" w:hAnsiTheme="majorBidi" w:cstheme="majorBidi"/>
          <w:b/>
          <w:bCs/>
          <w:i/>
          <w:iCs/>
          <w:sz w:val="24"/>
          <w:szCs w:val="24"/>
        </w:rPr>
        <w:t>Nuaym</w:t>
      </w:r>
      <w:proofErr w:type="spellEnd"/>
      <w:r w:rsidRPr="007D4F49">
        <w:rPr>
          <w:rFonts w:asciiTheme="majorBidi" w:hAnsiTheme="majorBidi" w:cstheme="majorBidi"/>
          <w:b/>
          <w:bCs/>
          <w:i/>
          <w:iCs/>
          <w:sz w:val="24"/>
          <w:szCs w:val="24"/>
        </w:rPr>
        <w:t xml:space="preserve">, </w:t>
      </w:r>
      <w:proofErr w:type="spellStart"/>
      <w:r w:rsidRPr="007D4F49">
        <w:rPr>
          <w:rFonts w:asciiTheme="majorBidi" w:hAnsiTheme="majorBidi" w:cstheme="majorBidi"/>
          <w:b/>
          <w:bCs/>
          <w:i/>
          <w:iCs/>
          <w:sz w:val="24"/>
          <w:szCs w:val="24"/>
        </w:rPr>
        <w:t>Hilyetü'l-evliyâ</w:t>
      </w:r>
      <w:proofErr w:type="spellEnd"/>
      <w:r w:rsidRPr="007D4F49">
        <w:rPr>
          <w:rFonts w:asciiTheme="majorBidi" w:hAnsiTheme="majorBidi" w:cstheme="majorBidi"/>
          <w:b/>
          <w:bCs/>
          <w:i/>
          <w:iCs/>
          <w:sz w:val="24"/>
          <w:szCs w:val="24"/>
        </w:rPr>
        <w:t xml:space="preserve"> 10/40; el-</w:t>
      </w:r>
      <w:proofErr w:type="spellStart"/>
      <w:r w:rsidRPr="007D4F49">
        <w:rPr>
          <w:rFonts w:asciiTheme="majorBidi" w:hAnsiTheme="majorBidi" w:cstheme="majorBidi"/>
          <w:b/>
          <w:bCs/>
          <w:i/>
          <w:iCs/>
          <w:sz w:val="24"/>
          <w:szCs w:val="24"/>
        </w:rPr>
        <w:t>Beyhakî</w:t>
      </w:r>
      <w:proofErr w:type="spellEnd"/>
      <w:r w:rsidRPr="007D4F49">
        <w:rPr>
          <w:rFonts w:asciiTheme="majorBidi" w:hAnsiTheme="majorBidi" w:cstheme="majorBidi"/>
          <w:b/>
          <w:bCs/>
          <w:i/>
          <w:iCs/>
          <w:sz w:val="24"/>
          <w:szCs w:val="24"/>
        </w:rPr>
        <w:t xml:space="preserve">, </w:t>
      </w:r>
      <w:proofErr w:type="spellStart"/>
      <w:r w:rsidRPr="007D4F49">
        <w:rPr>
          <w:rFonts w:asciiTheme="majorBidi" w:hAnsiTheme="majorBidi" w:cstheme="majorBidi"/>
          <w:b/>
          <w:bCs/>
          <w:i/>
          <w:iCs/>
          <w:sz w:val="24"/>
          <w:szCs w:val="24"/>
        </w:rPr>
        <w:t>Şuabü'l-îmân</w:t>
      </w:r>
      <w:proofErr w:type="spellEnd"/>
      <w:r w:rsidRPr="007D4F49">
        <w:rPr>
          <w:rFonts w:asciiTheme="majorBidi" w:hAnsiTheme="majorBidi" w:cstheme="majorBidi"/>
          <w:b/>
          <w:bCs/>
          <w:i/>
          <w:iCs/>
          <w:sz w:val="24"/>
          <w:szCs w:val="24"/>
        </w:rPr>
        <w:t xml:space="preserve"> 2/301.)</w:t>
      </w:r>
    </w:p>
    <w:p w14:paraId="2931AAFA" w14:textId="77777777" w:rsidR="007D4F49" w:rsidRPr="007D4F49" w:rsidRDefault="007D4F49" w:rsidP="007D4F49">
      <w:pPr>
        <w:spacing w:line="264" w:lineRule="auto"/>
        <w:jc w:val="both"/>
        <w:rPr>
          <w:rFonts w:asciiTheme="majorBidi" w:hAnsiTheme="majorBidi" w:cstheme="majorBidi"/>
          <w:sz w:val="32"/>
          <w:szCs w:val="32"/>
        </w:rPr>
      </w:pPr>
      <w:r w:rsidRPr="007D4F49">
        <w:rPr>
          <w:rFonts w:asciiTheme="majorBidi" w:hAnsiTheme="majorBidi" w:cstheme="majorBidi"/>
          <w:sz w:val="32"/>
          <w:szCs w:val="32"/>
        </w:rPr>
        <w:t xml:space="preserve">       Süfyan b. </w:t>
      </w:r>
      <w:proofErr w:type="spellStart"/>
      <w:r w:rsidRPr="007D4F49">
        <w:rPr>
          <w:rFonts w:asciiTheme="majorBidi" w:hAnsiTheme="majorBidi" w:cstheme="majorBidi"/>
          <w:sz w:val="32"/>
          <w:szCs w:val="32"/>
        </w:rPr>
        <w:t>Abdillahi's-Sakafî</w:t>
      </w:r>
      <w:proofErr w:type="spellEnd"/>
      <w:r w:rsidRPr="007D4F49">
        <w:rPr>
          <w:rFonts w:asciiTheme="majorBidi" w:hAnsiTheme="majorBidi" w:cstheme="majorBidi"/>
          <w:sz w:val="32"/>
          <w:szCs w:val="32"/>
        </w:rPr>
        <w:t xml:space="preserve"> (</w:t>
      </w:r>
      <w:proofErr w:type="spellStart"/>
      <w:r w:rsidRPr="007D4F49">
        <w:rPr>
          <w:rFonts w:asciiTheme="majorBidi" w:hAnsiTheme="majorBidi" w:cstheme="majorBidi"/>
          <w:sz w:val="32"/>
          <w:szCs w:val="32"/>
        </w:rPr>
        <w:t>r.a</w:t>
      </w:r>
      <w:proofErr w:type="spellEnd"/>
      <w:r w:rsidRPr="007D4F49">
        <w:rPr>
          <w:rFonts w:asciiTheme="majorBidi" w:hAnsiTheme="majorBidi" w:cstheme="majorBidi"/>
          <w:sz w:val="32"/>
          <w:szCs w:val="32"/>
        </w:rPr>
        <w:t xml:space="preserve">.) hazretleri de demiştir ki: "Ya Resulallah! Bana tutunacağım bir iş haber ver.". Resulullah buyurdu ki </w:t>
      </w:r>
      <w:r w:rsidRPr="007D4F49">
        <w:rPr>
          <w:rFonts w:asciiTheme="majorBidi" w:hAnsiTheme="majorBidi" w:cstheme="majorBidi"/>
          <w:b/>
          <w:bCs/>
          <w:sz w:val="32"/>
          <w:szCs w:val="32"/>
        </w:rPr>
        <w:t xml:space="preserve">"Rabbim Allah </w:t>
      </w:r>
      <w:proofErr w:type="gramStart"/>
      <w:r w:rsidRPr="007D4F49">
        <w:rPr>
          <w:rFonts w:asciiTheme="majorBidi" w:hAnsiTheme="majorBidi" w:cstheme="majorBidi"/>
          <w:b/>
          <w:bCs/>
          <w:sz w:val="32"/>
          <w:szCs w:val="32"/>
        </w:rPr>
        <w:t>de,</w:t>
      </w:r>
      <w:proofErr w:type="gramEnd"/>
      <w:r w:rsidRPr="007D4F49">
        <w:rPr>
          <w:rFonts w:asciiTheme="majorBidi" w:hAnsiTheme="majorBidi" w:cstheme="majorBidi"/>
          <w:b/>
          <w:bCs/>
          <w:sz w:val="32"/>
          <w:szCs w:val="32"/>
        </w:rPr>
        <w:t xml:space="preserve"> sonra da, dosdoğru ol."</w:t>
      </w:r>
      <w:r w:rsidRPr="007D4F49">
        <w:rPr>
          <w:rFonts w:asciiTheme="majorBidi" w:hAnsiTheme="majorBidi" w:cstheme="majorBidi"/>
          <w:sz w:val="32"/>
          <w:szCs w:val="32"/>
        </w:rPr>
        <w:t xml:space="preserve"> Bunun üzerine, "Benim hakkımda en korkacağım şey nedir?" dedim. Resulullah (</w:t>
      </w:r>
      <w:proofErr w:type="spellStart"/>
      <w:r w:rsidRPr="007D4F49">
        <w:rPr>
          <w:rFonts w:asciiTheme="majorBidi" w:hAnsiTheme="majorBidi" w:cstheme="majorBidi"/>
          <w:sz w:val="32"/>
          <w:szCs w:val="32"/>
        </w:rPr>
        <w:t>s.a.s</w:t>
      </w:r>
      <w:proofErr w:type="spellEnd"/>
      <w:r w:rsidRPr="007D4F49">
        <w:rPr>
          <w:rFonts w:asciiTheme="majorBidi" w:hAnsiTheme="majorBidi" w:cstheme="majorBidi"/>
          <w:b/>
          <w:bCs/>
          <w:sz w:val="32"/>
          <w:szCs w:val="32"/>
        </w:rPr>
        <w:t xml:space="preserve">.) </w:t>
      </w:r>
      <w:r w:rsidRPr="007D4F49">
        <w:rPr>
          <w:rFonts w:asciiTheme="majorBidi" w:hAnsiTheme="majorBidi" w:cstheme="majorBidi"/>
          <w:sz w:val="32"/>
          <w:szCs w:val="32"/>
        </w:rPr>
        <w:t>kendi dilini göstererek</w:t>
      </w:r>
      <w:r w:rsidRPr="007D4F49">
        <w:rPr>
          <w:rFonts w:asciiTheme="majorBidi" w:hAnsiTheme="majorBidi" w:cstheme="majorBidi"/>
          <w:b/>
          <w:bCs/>
          <w:sz w:val="32"/>
          <w:szCs w:val="32"/>
        </w:rPr>
        <w:t xml:space="preserve"> "işte bu"</w:t>
      </w:r>
      <w:r w:rsidRPr="007D4F49">
        <w:rPr>
          <w:rFonts w:asciiTheme="majorBidi" w:hAnsiTheme="majorBidi" w:cstheme="majorBidi"/>
          <w:sz w:val="32"/>
          <w:szCs w:val="32"/>
        </w:rPr>
        <w:t xml:space="preserve"> buyurdu.</w:t>
      </w:r>
    </w:p>
    <w:p w14:paraId="7178FA01" w14:textId="77777777" w:rsidR="007D4F49" w:rsidRPr="007D4F49" w:rsidRDefault="007D4F49" w:rsidP="007D4F49">
      <w:pPr>
        <w:spacing w:line="264" w:lineRule="auto"/>
        <w:jc w:val="both"/>
        <w:rPr>
          <w:rFonts w:asciiTheme="majorBidi" w:hAnsiTheme="majorBidi" w:cstheme="majorBidi"/>
          <w:sz w:val="32"/>
          <w:szCs w:val="32"/>
        </w:rPr>
      </w:pPr>
      <w:r w:rsidRPr="007D4F49">
        <w:rPr>
          <w:rFonts w:asciiTheme="majorBidi" w:hAnsiTheme="majorBidi" w:cstheme="majorBidi"/>
          <w:sz w:val="32"/>
          <w:szCs w:val="32"/>
        </w:rPr>
        <w:t xml:space="preserve">      İlahî âlemlerden </w:t>
      </w:r>
      <w:r w:rsidRPr="007D4F49">
        <w:rPr>
          <w:rFonts w:asciiTheme="majorBidi" w:hAnsiTheme="majorBidi" w:cstheme="majorBidi"/>
          <w:b/>
          <w:bCs/>
          <w:sz w:val="32"/>
          <w:szCs w:val="32"/>
        </w:rPr>
        <w:t>huzur ve emniyetin</w:t>
      </w:r>
      <w:r w:rsidRPr="007D4F49">
        <w:rPr>
          <w:rFonts w:asciiTheme="majorBidi" w:hAnsiTheme="majorBidi" w:cstheme="majorBidi"/>
          <w:sz w:val="32"/>
          <w:szCs w:val="32"/>
        </w:rPr>
        <w:t xml:space="preserve"> esip </w:t>
      </w:r>
      <w:proofErr w:type="spellStart"/>
      <w:r w:rsidRPr="007D4F49">
        <w:rPr>
          <w:rFonts w:asciiTheme="majorBidi" w:hAnsiTheme="majorBidi" w:cstheme="majorBidi"/>
          <w:sz w:val="32"/>
          <w:szCs w:val="32"/>
        </w:rPr>
        <w:t>esip</w:t>
      </w:r>
      <w:proofErr w:type="spellEnd"/>
      <w:r w:rsidRPr="007D4F49">
        <w:rPr>
          <w:rFonts w:asciiTheme="majorBidi" w:hAnsiTheme="majorBidi" w:cstheme="majorBidi"/>
          <w:sz w:val="32"/>
          <w:szCs w:val="32"/>
        </w:rPr>
        <w:t xml:space="preserve"> üzerlerine geldiği kimseler, </w:t>
      </w:r>
      <w:r w:rsidRPr="007D4F49">
        <w:rPr>
          <w:rFonts w:asciiTheme="majorBidi" w:hAnsiTheme="majorBidi" w:cstheme="majorBidi"/>
          <w:b/>
          <w:bCs/>
          <w:sz w:val="32"/>
          <w:szCs w:val="32"/>
        </w:rPr>
        <w:t>inanıp istikamet</w:t>
      </w:r>
      <w:r w:rsidRPr="007D4F49">
        <w:rPr>
          <w:rFonts w:asciiTheme="majorBidi" w:hAnsiTheme="majorBidi" w:cstheme="majorBidi"/>
          <w:sz w:val="32"/>
          <w:szCs w:val="32"/>
        </w:rPr>
        <w:t xml:space="preserve"> içinde bulunan kimselerdir.</w:t>
      </w:r>
    </w:p>
    <w:p w14:paraId="491BF99D" w14:textId="77777777" w:rsidR="007D4F49" w:rsidRP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sz w:val="32"/>
          <w:szCs w:val="32"/>
        </w:rPr>
        <w:lastRenderedPageBreak/>
        <w:t xml:space="preserve">İnsanın imanına göre istikameti dürüstlüğü olur, hakka saygısı nispetinde de dünyası ve ahireti huzurla dolu olur. </w:t>
      </w:r>
    </w:p>
    <w:p w14:paraId="5143E29C" w14:textId="77777777" w:rsidR="007D4F49" w:rsidRP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b/>
          <w:bCs/>
          <w:sz w:val="32"/>
          <w:szCs w:val="32"/>
        </w:rPr>
        <w:t>İstikamet ve Hakka Hürmet</w:t>
      </w:r>
      <w:r w:rsidRPr="007D4F49">
        <w:rPr>
          <w:rFonts w:asciiTheme="majorBidi" w:hAnsiTheme="majorBidi" w:cstheme="majorBidi"/>
          <w:sz w:val="32"/>
          <w:szCs w:val="32"/>
        </w:rPr>
        <w:t xml:space="preserve">, müminler için çok mühim hususlardır. Bunların yıkılması, toplumsal hayatın yıkılması demektir.  İçinde hakkın hürmet görmediği, hak sahiplerine haklarının verilmediği bir topluluk, bugün ayakta olsa bile yarın ayaklar altında kalmaya ve ezilmeye mahkûmdur. </w:t>
      </w:r>
    </w:p>
    <w:p w14:paraId="34596E10" w14:textId="77777777" w:rsidR="007D4F49" w:rsidRP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sz w:val="32"/>
          <w:szCs w:val="32"/>
        </w:rPr>
        <w:t xml:space="preserve">Bir topluluğu ayakta tutacak bütün müesseseler, şayet hakperestlik esasına dayanıyorsa, o toplum sağlam temeller üzerine oturmuştur. </w:t>
      </w:r>
    </w:p>
    <w:p w14:paraId="65E02B29" w14:textId="77777777" w:rsidR="007D4F49" w:rsidRP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sz w:val="32"/>
          <w:szCs w:val="32"/>
        </w:rPr>
        <w:t>Öte yandan bir topluluğun temelleri arasında hakperestlik yok ve hak sahiplerine hakları verilmiyorsa, bu işi yürütecek müesseseler kendilerine düşen vazifeyi yapmıyorsa, o toplum bugün var olsa bile, yarın onu bekleyen şey, tarihin mezarlığı olacaktır. Şimdiye kadar nice Cennet gibi yerler, nice milletlere mezar olmuş, sadece ibret almak için gezilen yerler haline gelmiştir.</w:t>
      </w:r>
    </w:p>
    <w:p w14:paraId="63E4AB72" w14:textId="77777777" w:rsidR="007D4F49" w:rsidRP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sz w:val="32"/>
          <w:szCs w:val="32"/>
        </w:rPr>
        <w:t xml:space="preserve">Bir topluluğu ayakta tutmak, bazı şartların yerine gelmesine bağlıdır. Aklı başında olan insanlar, istikametten ayrılmaz ve hakka hürmet ederler. Huzur içinde olmayı düşünen kimseler, huzurun hakka saygıdan geleceğini düşünür ve o hesapla hareket ederler. </w:t>
      </w:r>
    </w:p>
    <w:p w14:paraId="56920F4D" w14:textId="77777777" w:rsidR="007D4F49" w:rsidRPr="007D4F49" w:rsidRDefault="007D4F49" w:rsidP="007D4F49">
      <w:pPr>
        <w:spacing w:line="264" w:lineRule="auto"/>
        <w:ind w:firstLine="708"/>
        <w:jc w:val="both"/>
        <w:rPr>
          <w:rFonts w:asciiTheme="majorBidi" w:hAnsiTheme="majorBidi" w:cstheme="majorBidi"/>
          <w:b/>
          <w:bCs/>
          <w:sz w:val="32"/>
          <w:szCs w:val="32"/>
        </w:rPr>
      </w:pPr>
      <w:r w:rsidRPr="007D4F49">
        <w:rPr>
          <w:rFonts w:asciiTheme="majorBidi" w:hAnsiTheme="majorBidi" w:cstheme="majorBidi"/>
          <w:b/>
          <w:bCs/>
          <w:sz w:val="32"/>
          <w:szCs w:val="32"/>
        </w:rPr>
        <w:t>Aziz Müslümanlar!</w:t>
      </w:r>
    </w:p>
    <w:p w14:paraId="3C61E37A" w14:textId="77777777" w:rsidR="007D4F49" w:rsidRPr="007D4F49" w:rsidRDefault="007D4F49" w:rsidP="007D4F49">
      <w:pPr>
        <w:spacing w:line="264" w:lineRule="auto"/>
        <w:ind w:firstLine="708"/>
        <w:jc w:val="both"/>
        <w:rPr>
          <w:rFonts w:asciiTheme="majorBidi" w:hAnsiTheme="majorBidi" w:cstheme="majorBidi"/>
          <w:sz w:val="32"/>
          <w:szCs w:val="32"/>
        </w:rPr>
      </w:pPr>
      <w:proofErr w:type="spellStart"/>
      <w:r w:rsidRPr="007D4F49">
        <w:rPr>
          <w:rFonts w:asciiTheme="majorBidi" w:hAnsiTheme="majorBidi" w:cstheme="majorBidi"/>
          <w:sz w:val="32"/>
          <w:szCs w:val="32"/>
        </w:rPr>
        <w:t>Fahr</w:t>
      </w:r>
      <w:proofErr w:type="spellEnd"/>
      <w:r w:rsidRPr="007D4F49">
        <w:rPr>
          <w:rFonts w:asciiTheme="majorBidi" w:hAnsiTheme="majorBidi" w:cstheme="majorBidi"/>
          <w:sz w:val="32"/>
          <w:szCs w:val="32"/>
        </w:rPr>
        <w:t xml:space="preserve">-i Kâinat Efendimiz, hakka hürmet ve hak sahibine hakkını verme mevzuunda halktan bir insan gibi hareket etmekten bir an </w:t>
      </w:r>
      <w:proofErr w:type="spellStart"/>
      <w:r w:rsidRPr="007D4F49">
        <w:rPr>
          <w:rFonts w:asciiTheme="majorBidi" w:hAnsiTheme="majorBidi" w:cstheme="majorBidi"/>
          <w:sz w:val="32"/>
          <w:szCs w:val="32"/>
        </w:rPr>
        <w:t>dûr</w:t>
      </w:r>
      <w:proofErr w:type="spellEnd"/>
      <w:r w:rsidRPr="007D4F49">
        <w:rPr>
          <w:rFonts w:asciiTheme="majorBidi" w:hAnsiTheme="majorBidi" w:cstheme="majorBidi"/>
          <w:sz w:val="32"/>
          <w:szCs w:val="32"/>
        </w:rPr>
        <w:t xml:space="preserve"> olmamıştır. Bir kimsenin, </w:t>
      </w:r>
      <w:r w:rsidRPr="007D4F49">
        <w:rPr>
          <w:rFonts w:asciiTheme="majorBidi" w:hAnsiTheme="majorBidi" w:cstheme="majorBidi"/>
          <w:b/>
          <w:bCs/>
          <w:sz w:val="32"/>
          <w:szCs w:val="32"/>
        </w:rPr>
        <w:t>en küçük hakkının bile kendisine geçmesine razı olmamış</w:t>
      </w:r>
      <w:r w:rsidRPr="007D4F49">
        <w:rPr>
          <w:rFonts w:asciiTheme="majorBidi" w:hAnsiTheme="majorBidi" w:cstheme="majorBidi"/>
          <w:sz w:val="32"/>
          <w:szCs w:val="32"/>
        </w:rPr>
        <w:t>, en ufak bir endişe taşıdığında ise o hak sahibine mutlaka hakkını vermiştir.</w:t>
      </w:r>
    </w:p>
    <w:p w14:paraId="12608562" w14:textId="77777777" w:rsidR="007D4F49" w:rsidRP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sz w:val="32"/>
          <w:szCs w:val="32"/>
        </w:rPr>
        <w:t xml:space="preserve">Bir gün, </w:t>
      </w:r>
      <w:proofErr w:type="spellStart"/>
      <w:r w:rsidRPr="007D4F49">
        <w:rPr>
          <w:rFonts w:asciiTheme="majorBidi" w:hAnsiTheme="majorBidi" w:cstheme="majorBidi"/>
          <w:sz w:val="32"/>
          <w:szCs w:val="32"/>
        </w:rPr>
        <w:t>Üseyd</w:t>
      </w:r>
      <w:proofErr w:type="spellEnd"/>
      <w:r w:rsidRPr="007D4F49">
        <w:rPr>
          <w:rFonts w:asciiTheme="majorBidi" w:hAnsiTheme="majorBidi" w:cstheme="majorBidi"/>
          <w:sz w:val="32"/>
          <w:szCs w:val="32"/>
        </w:rPr>
        <w:t xml:space="preserve"> İbn </w:t>
      </w:r>
      <w:proofErr w:type="spellStart"/>
      <w:r w:rsidRPr="007D4F49">
        <w:rPr>
          <w:rFonts w:asciiTheme="majorBidi" w:hAnsiTheme="majorBidi" w:cstheme="majorBidi"/>
          <w:sz w:val="32"/>
          <w:szCs w:val="32"/>
        </w:rPr>
        <w:t>Hudayr</w:t>
      </w:r>
      <w:proofErr w:type="spellEnd"/>
      <w:r w:rsidRPr="007D4F49">
        <w:rPr>
          <w:rFonts w:asciiTheme="majorBidi" w:hAnsiTheme="majorBidi" w:cstheme="majorBidi"/>
          <w:sz w:val="32"/>
          <w:szCs w:val="32"/>
        </w:rPr>
        <w:t xml:space="preserve"> bir şaka yapıyor. </w:t>
      </w:r>
      <w:proofErr w:type="spellStart"/>
      <w:r w:rsidRPr="007D4F49">
        <w:rPr>
          <w:rFonts w:asciiTheme="majorBidi" w:hAnsiTheme="majorBidi" w:cstheme="majorBidi"/>
          <w:sz w:val="32"/>
          <w:szCs w:val="32"/>
        </w:rPr>
        <w:t>Fahr</w:t>
      </w:r>
      <w:proofErr w:type="spellEnd"/>
      <w:r w:rsidRPr="007D4F49">
        <w:rPr>
          <w:rFonts w:asciiTheme="majorBidi" w:hAnsiTheme="majorBidi" w:cstheme="majorBidi"/>
          <w:sz w:val="32"/>
          <w:szCs w:val="32"/>
        </w:rPr>
        <w:t xml:space="preserve">-i Kâinat Efendimiz de o sırada onun yanından geçiyor. Ve böyle uygunsuz şaka yapılıp halkın güldürülmesinden hoşlanmadığı için parmağının ucuyla </w:t>
      </w:r>
      <w:proofErr w:type="spellStart"/>
      <w:r w:rsidRPr="007D4F49">
        <w:rPr>
          <w:rFonts w:asciiTheme="majorBidi" w:hAnsiTheme="majorBidi" w:cstheme="majorBidi"/>
          <w:sz w:val="32"/>
          <w:szCs w:val="32"/>
        </w:rPr>
        <w:t>Üseyd’e</w:t>
      </w:r>
      <w:proofErr w:type="spellEnd"/>
      <w:r w:rsidRPr="007D4F49">
        <w:rPr>
          <w:rFonts w:asciiTheme="majorBidi" w:hAnsiTheme="majorBidi" w:cstheme="majorBidi"/>
          <w:sz w:val="32"/>
          <w:szCs w:val="32"/>
        </w:rPr>
        <w:t xml:space="preserve"> dokunarak onu uyarıyor. </w:t>
      </w:r>
      <w:proofErr w:type="spellStart"/>
      <w:r w:rsidRPr="007D4F49">
        <w:rPr>
          <w:rFonts w:asciiTheme="majorBidi" w:hAnsiTheme="majorBidi" w:cstheme="majorBidi"/>
          <w:sz w:val="32"/>
          <w:szCs w:val="32"/>
        </w:rPr>
        <w:t>Üseyd</w:t>
      </w:r>
      <w:proofErr w:type="spellEnd"/>
      <w:r w:rsidRPr="007D4F49">
        <w:rPr>
          <w:rFonts w:asciiTheme="majorBidi" w:hAnsiTheme="majorBidi" w:cstheme="majorBidi"/>
          <w:sz w:val="32"/>
          <w:szCs w:val="32"/>
        </w:rPr>
        <w:t>, yerinden fırlayıp, “Canımı acıttın ya Resûlallah! Kısas isterim; bana dokundun, kısas isterim!” diyor.</w:t>
      </w:r>
    </w:p>
    <w:p w14:paraId="1BE9ADB6" w14:textId="77777777" w:rsidR="007D4F49" w:rsidRP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sz w:val="32"/>
          <w:szCs w:val="32"/>
        </w:rPr>
        <w:lastRenderedPageBreak/>
        <w:t xml:space="preserve">Resûl-i Ekrem (sallallâhu aleyhi ve sellem) oracıkta kısas yapılmasına razı oluyor. </w:t>
      </w:r>
      <w:proofErr w:type="spellStart"/>
      <w:r w:rsidRPr="007D4F49">
        <w:rPr>
          <w:rFonts w:asciiTheme="majorBidi" w:hAnsiTheme="majorBidi" w:cstheme="majorBidi"/>
          <w:sz w:val="32"/>
          <w:szCs w:val="32"/>
        </w:rPr>
        <w:t>Üseyd</w:t>
      </w:r>
      <w:proofErr w:type="spellEnd"/>
      <w:r w:rsidRPr="007D4F49">
        <w:rPr>
          <w:rFonts w:asciiTheme="majorBidi" w:hAnsiTheme="majorBidi" w:cstheme="majorBidi"/>
          <w:sz w:val="32"/>
          <w:szCs w:val="32"/>
        </w:rPr>
        <w:t xml:space="preserve">, ekliyor: “Ya </w:t>
      </w:r>
      <w:proofErr w:type="spellStart"/>
      <w:r w:rsidRPr="007D4F49">
        <w:rPr>
          <w:rFonts w:asciiTheme="majorBidi" w:hAnsiTheme="majorBidi" w:cstheme="majorBidi"/>
          <w:sz w:val="32"/>
          <w:szCs w:val="32"/>
        </w:rPr>
        <w:t>Resûlallah</w:t>
      </w:r>
      <w:proofErr w:type="spellEnd"/>
      <w:r w:rsidRPr="007D4F49">
        <w:rPr>
          <w:rFonts w:asciiTheme="majorBidi" w:hAnsiTheme="majorBidi" w:cstheme="majorBidi"/>
          <w:sz w:val="32"/>
          <w:szCs w:val="32"/>
        </w:rPr>
        <w:t xml:space="preserve">! Sen bana dokunurken vücudum açıktı, parmaklarının ucu çıplak tenime değdi.” </w:t>
      </w:r>
    </w:p>
    <w:p w14:paraId="6EB9DFED" w14:textId="77777777" w:rsidR="007D4F49" w:rsidRP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sz w:val="32"/>
          <w:szCs w:val="32"/>
        </w:rPr>
        <w:t xml:space="preserve">Resûl-i Ekrem, bunun üzerine kısas için kendi karnının üstünü açıyor. </w:t>
      </w:r>
      <w:proofErr w:type="spellStart"/>
      <w:r w:rsidRPr="007D4F49">
        <w:rPr>
          <w:rFonts w:asciiTheme="majorBidi" w:hAnsiTheme="majorBidi" w:cstheme="majorBidi"/>
          <w:sz w:val="32"/>
          <w:szCs w:val="32"/>
        </w:rPr>
        <w:t>Üseyd</w:t>
      </w:r>
      <w:proofErr w:type="spellEnd"/>
      <w:r w:rsidRPr="007D4F49">
        <w:rPr>
          <w:rFonts w:asciiTheme="majorBidi" w:hAnsiTheme="majorBidi" w:cstheme="majorBidi"/>
          <w:sz w:val="32"/>
          <w:szCs w:val="32"/>
        </w:rPr>
        <w:t xml:space="preserve"> bin </w:t>
      </w:r>
      <w:proofErr w:type="spellStart"/>
      <w:r w:rsidRPr="007D4F49">
        <w:rPr>
          <w:rFonts w:asciiTheme="majorBidi" w:hAnsiTheme="majorBidi" w:cstheme="majorBidi"/>
          <w:sz w:val="32"/>
          <w:szCs w:val="32"/>
        </w:rPr>
        <w:t>Hudayr</w:t>
      </w:r>
      <w:proofErr w:type="spellEnd"/>
      <w:r w:rsidRPr="007D4F49">
        <w:rPr>
          <w:rFonts w:asciiTheme="majorBidi" w:hAnsiTheme="majorBidi" w:cstheme="majorBidi"/>
          <w:sz w:val="32"/>
          <w:szCs w:val="32"/>
        </w:rPr>
        <w:t xml:space="preserve"> o zaman dudaklarını kapatıyor, Resûl-ü Ekrem’in mübarek karnını öpüyor ve “Benim maksadım buydu, hak almak değildi yâ Resûlallah!” diyor. </w:t>
      </w:r>
    </w:p>
    <w:p w14:paraId="6BD08BDE" w14:textId="77777777" w:rsidR="007D4F49" w:rsidRP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b/>
          <w:bCs/>
          <w:sz w:val="32"/>
          <w:szCs w:val="32"/>
        </w:rPr>
        <w:t>Burada önemli nokta şudur:</w:t>
      </w:r>
      <w:r w:rsidRPr="007D4F49">
        <w:rPr>
          <w:rFonts w:asciiTheme="majorBidi" w:hAnsiTheme="majorBidi" w:cstheme="majorBidi"/>
          <w:sz w:val="32"/>
          <w:szCs w:val="32"/>
        </w:rPr>
        <w:t xml:space="preserve"> </w:t>
      </w:r>
      <w:proofErr w:type="spellStart"/>
      <w:r w:rsidRPr="007D4F49">
        <w:rPr>
          <w:rFonts w:asciiTheme="majorBidi" w:hAnsiTheme="majorBidi" w:cstheme="majorBidi"/>
          <w:sz w:val="32"/>
          <w:szCs w:val="32"/>
        </w:rPr>
        <w:t>Fahr</w:t>
      </w:r>
      <w:proofErr w:type="spellEnd"/>
      <w:r w:rsidRPr="007D4F49">
        <w:rPr>
          <w:rFonts w:asciiTheme="majorBidi" w:hAnsiTheme="majorBidi" w:cstheme="majorBidi"/>
          <w:sz w:val="32"/>
          <w:szCs w:val="32"/>
        </w:rPr>
        <w:t xml:space="preserve">-i Kâinat Efendimiz, hak isteyen biri karşısında peygamberlik izzetine rağmen dize geliyor, </w:t>
      </w:r>
      <w:r w:rsidRPr="007D4F49">
        <w:rPr>
          <w:rFonts w:asciiTheme="majorBidi" w:hAnsiTheme="majorBidi" w:cstheme="majorBidi"/>
          <w:b/>
          <w:bCs/>
          <w:sz w:val="32"/>
          <w:szCs w:val="32"/>
        </w:rPr>
        <w:t>“Hakkını al!”</w:t>
      </w:r>
      <w:r w:rsidRPr="007D4F49">
        <w:rPr>
          <w:rFonts w:asciiTheme="majorBidi" w:hAnsiTheme="majorBidi" w:cstheme="majorBidi"/>
          <w:sz w:val="32"/>
          <w:szCs w:val="32"/>
        </w:rPr>
        <w:t xml:space="preserve"> diyor. Zira biliyor ki Allah huzurunda bu hakkı daha çetin alırlar. </w:t>
      </w:r>
    </w:p>
    <w:p w14:paraId="3A92BEC2" w14:textId="77777777" w:rsidR="007D4F49" w:rsidRP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sz w:val="32"/>
          <w:szCs w:val="32"/>
        </w:rPr>
        <w:t>Başka bir misal:</w:t>
      </w:r>
    </w:p>
    <w:p w14:paraId="2AACDCBD" w14:textId="77777777" w:rsidR="007D4F49" w:rsidRPr="007D4F49" w:rsidRDefault="007D4F49" w:rsidP="007D4F49">
      <w:pPr>
        <w:spacing w:line="264" w:lineRule="auto"/>
        <w:ind w:firstLine="708"/>
        <w:jc w:val="both"/>
        <w:rPr>
          <w:rFonts w:asciiTheme="majorBidi" w:hAnsiTheme="majorBidi" w:cstheme="majorBidi"/>
          <w:sz w:val="32"/>
          <w:szCs w:val="32"/>
        </w:rPr>
      </w:pPr>
      <w:bookmarkStart w:id="1" w:name="_Hlk154764947"/>
      <w:r w:rsidRPr="007D4F49">
        <w:rPr>
          <w:rFonts w:asciiTheme="majorBidi" w:hAnsiTheme="majorBidi" w:cstheme="majorBidi"/>
          <w:sz w:val="32"/>
          <w:szCs w:val="32"/>
        </w:rPr>
        <w:t xml:space="preserve">Hazreti Ömer </w:t>
      </w:r>
      <w:bookmarkEnd w:id="1"/>
      <w:r w:rsidRPr="007D4F49">
        <w:rPr>
          <w:rFonts w:asciiTheme="majorBidi" w:hAnsiTheme="majorBidi" w:cstheme="majorBidi"/>
          <w:sz w:val="32"/>
          <w:szCs w:val="32"/>
        </w:rPr>
        <w:t xml:space="preserve">Efendimiz bir sokaktan geçiyor. Cemaat içinden biri, kılıcını yarıya kadar sıyırmış, halka eziyet edecek bir pozisyonda tutuyor. Hazreti Ömer, onun halka eziyet etmesini önlemek için daima yanında taşıdığı kamçısıyla o insana dokunuyor. </w:t>
      </w:r>
    </w:p>
    <w:p w14:paraId="449D0458" w14:textId="77777777" w:rsidR="007D4F49" w:rsidRP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sz w:val="32"/>
          <w:szCs w:val="32"/>
        </w:rPr>
        <w:t xml:space="preserve">Diğer yandan o kamçının ucu </w:t>
      </w:r>
      <w:bookmarkStart w:id="2" w:name="_Hlk154780574"/>
      <w:r w:rsidRPr="007D4F49">
        <w:rPr>
          <w:rFonts w:asciiTheme="majorBidi" w:hAnsiTheme="majorBidi" w:cstheme="majorBidi"/>
          <w:sz w:val="32"/>
          <w:szCs w:val="32"/>
        </w:rPr>
        <w:t xml:space="preserve">Hazreti </w:t>
      </w:r>
      <w:bookmarkEnd w:id="2"/>
      <w:r w:rsidRPr="007D4F49">
        <w:rPr>
          <w:rFonts w:asciiTheme="majorBidi" w:hAnsiTheme="majorBidi" w:cstheme="majorBidi"/>
          <w:sz w:val="32"/>
          <w:szCs w:val="32"/>
        </w:rPr>
        <w:t xml:space="preserve">Ömer’in kendi kalbine gidip değiyor, kendi vicdanını yaralıyor. Hazreti Ömer, o zatla tekrar karşılaşacağı âna kadar aradan bir sene geçiyor. Bir sene boyunca sabahtan akşama, akşamdan sabaha belki bir an o hâdise aklından çıkmıyor. Bu arada devamlı ızdırap içinde. Ertesi sene duyuyor ki, o zat hacca gitmeye niyet etmiş. Bu benim için bir vesiledir, diyor. O kişiyi evine davet ediyor, yemek ikram ediyor. Sonra da biriktirdiği üç beş kuruşu onun eline tutuşturuyor. Bunu orada harcarsın, bana da dua edersin, diyor. Bundan sonra o zatla Hazreti Ömer arasında şöyle bir diyalog geçiyor: </w:t>
      </w:r>
    </w:p>
    <w:p w14:paraId="56BC7AF6" w14:textId="77777777" w:rsidR="007D4F49" w:rsidRPr="007D4F49" w:rsidRDefault="007D4F49" w:rsidP="007D4F49">
      <w:pPr>
        <w:numPr>
          <w:ilvl w:val="0"/>
          <w:numId w:val="1"/>
        </w:numPr>
        <w:spacing w:line="264" w:lineRule="auto"/>
        <w:jc w:val="both"/>
        <w:rPr>
          <w:rFonts w:asciiTheme="majorBidi" w:hAnsiTheme="majorBidi" w:cstheme="majorBidi"/>
          <w:sz w:val="32"/>
          <w:szCs w:val="32"/>
        </w:rPr>
      </w:pPr>
      <w:r w:rsidRPr="007D4F49">
        <w:rPr>
          <w:rFonts w:asciiTheme="majorBidi" w:hAnsiTheme="majorBidi" w:cstheme="majorBidi"/>
          <w:sz w:val="32"/>
          <w:szCs w:val="32"/>
        </w:rPr>
        <w:t xml:space="preserve">Biliyor musun bunları sana niçin yaptım? </w:t>
      </w:r>
    </w:p>
    <w:p w14:paraId="17C604CA" w14:textId="77777777" w:rsidR="007D4F49" w:rsidRPr="007D4F49" w:rsidRDefault="007D4F49" w:rsidP="007D4F49">
      <w:pPr>
        <w:numPr>
          <w:ilvl w:val="0"/>
          <w:numId w:val="1"/>
        </w:numPr>
        <w:spacing w:line="264" w:lineRule="auto"/>
        <w:jc w:val="both"/>
        <w:rPr>
          <w:rFonts w:asciiTheme="majorBidi" w:hAnsiTheme="majorBidi" w:cstheme="majorBidi"/>
          <w:sz w:val="32"/>
          <w:szCs w:val="32"/>
        </w:rPr>
      </w:pPr>
      <w:r w:rsidRPr="007D4F49">
        <w:rPr>
          <w:rFonts w:asciiTheme="majorBidi" w:hAnsiTheme="majorBidi" w:cstheme="majorBidi"/>
          <w:sz w:val="32"/>
          <w:szCs w:val="32"/>
        </w:rPr>
        <w:t>Niçin yaptın ey Allah’ın peygamberinin halifesi?</w:t>
      </w:r>
    </w:p>
    <w:p w14:paraId="22B26F8F" w14:textId="77777777" w:rsidR="007D4F49" w:rsidRPr="007D4F49" w:rsidRDefault="007D4F49" w:rsidP="007D4F49">
      <w:pPr>
        <w:numPr>
          <w:ilvl w:val="0"/>
          <w:numId w:val="1"/>
        </w:numPr>
        <w:spacing w:line="264" w:lineRule="auto"/>
        <w:jc w:val="both"/>
        <w:rPr>
          <w:rFonts w:asciiTheme="majorBidi" w:hAnsiTheme="majorBidi" w:cstheme="majorBidi"/>
          <w:sz w:val="32"/>
          <w:szCs w:val="32"/>
        </w:rPr>
      </w:pPr>
      <w:r w:rsidRPr="007D4F49">
        <w:rPr>
          <w:rFonts w:asciiTheme="majorBidi" w:hAnsiTheme="majorBidi" w:cstheme="majorBidi"/>
          <w:sz w:val="32"/>
          <w:szCs w:val="32"/>
        </w:rPr>
        <w:t xml:space="preserve">Bir sene evvel çarşıda dolaşırken sana kamçımın ucuyla dokunmuştum. </w:t>
      </w:r>
    </w:p>
    <w:p w14:paraId="326E80F0" w14:textId="77777777" w:rsidR="007D4F49" w:rsidRPr="007D4F49" w:rsidRDefault="007D4F49" w:rsidP="007D4F49">
      <w:pPr>
        <w:numPr>
          <w:ilvl w:val="0"/>
          <w:numId w:val="1"/>
        </w:numPr>
        <w:spacing w:line="264" w:lineRule="auto"/>
        <w:jc w:val="both"/>
        <w:rPr>
          <w:rFonts w:asciiTheme="majorBidi" w:hAnsiTheme="majorBidi" w:cstheme="majorBidi"/>
          <w:sz w:val="32"/>
          <w:szCs w:val="32"/>
        </w:rPr>
      </w:pPr>
      <w:r w:rsidRPr="007D4F49">
        <w:rPr>
          <w:rFonts w:asciiTheme="majorBidi" w:hAnsiTheme="majorBidi" w:cstheme="majorBidi"/>
          <w:sz w:val="32"/>
          <w:szCs w:val="32"/>
        </w:rPr>
        <w:t>Ben onu hatırlamıyorum Ey Allah’ın peygamberinin halifesi.</w:t>
      </w:r>
    </w:p>
    <w:p w14:paraId="545555AC" w14:textId="77777777" w:rsidR="007D4F49" w:rsidRPr="007D4F49" w:rsidRDefault="007D4F49" w:rsidP="007D4F49">
      <w:pPr>
        <w:numPr>
          <w:ilvl w:val="0"/>
          <w:numId w:val="1"/>
        </w:numPr>
        <w:spacing w:line="264" w:lineRule="auto"/>
        <w:jc w:val="both"/>
        <w:rPr>
          <w:rFonts w:asciiTheme="majorBidi" w:hAnsiTheme="majorBidi" w:cstheme="majorBidi"/>
          <w:b/>
          <w:bCs/>
          <w:sz w:val="32"/>
          <w:szCs w:val="32"/>
        </w:rPr>
      </w:pPr>
      <w:r w:rsidRPr="007D4F49">
        <w:rPr>
          <w:rFonts w:asciiTheme="majorBidi" w:hAnsiTheme="majorBidi" w:cstheme="majorBidi"/>
          <w:b/>
          <w:bCs/>
          <w:sz w:val="32"/>
          <w:szCs w:val="32"/>
        </w:rPr>
        <w:t xml:space="preserve">Ama ben hiç unutmadım! </w:t>
      </w:r>
      <w:r w:rsidRPr="007D4F49">
        <w:rPr>
          <w:rFonts w:asciiTheme="majorBidi" w:hAnsiTheme="majorBidi" w:cstheme="majorBidi"/>
          <w:sz w:val="32"/>
          <w:szCs w:val="32"/>
        </w:rPr>
        <w:t>Diyor Hazreti Ömer.</w:t>
      </w:r>
    </w:p>
    <w:p w14:paraId="68C48332" w14:textId="77777777" w:rsidR="007D4F49" w:rsidRP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sz w:val="32"/>
          <w:szCs w:val="32"/>
        </w:rPr>
        <w:lastRenderedPageBreak/>
        <w:t xml:space="preserve">İşte bu, karşı tarafın konumuna bakmadan, hak edene hakkını verme mevzuudur. İslam tarihinde ayakta duranlar, bu esas üzerine durdular; yıkılanlar da bu kuralı yıkıp onun altında kaldılar. </w:t>
      </w:r>
    </w:p>
    <w:p w14:paraId="55E9FB97" w14:textId="77777777" w:rsidR="007D4F49" w:rsidRP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sz w:val="32"/>
          <w:szCs w:val="32"/>
        </w:rPr>
        <w:t xml:space="preserve">Zira milletleri var eden hakperestliktir, hakka hürmettir.  Şu ana kadar ayakta kalanların hepsi bu sağlam düstura riayet ettiler ve öyle ayakta kaldılar. </w:t>
      </w:r>
      <w:r w:rsidRPr="007D4F49">
        <w:rPr>
          <w:rFonts w:asciiTheme="majorBidi" w:hAnsiTheme="majorBidi" w:cstheme="majorBidi"/>
          <w:b/>
          <w:bCs/>
          <w:sz w:val="32"/>
          <w:szCs w:val="32"/>
        </w:rPr>
        <w:t>Allah’ın inayeti ve ihsanı hakperestlerle beraberdir!</w:t>
      </w:r>
      <w:r w:rsidRPr="007D4F49">
        <w:rPr>
          <w:rFonts w:asciiTheme="majorBidi" w:hAnsiTheme="majorBidi" w:cstheme="majorBidi"/>
          <w:sz w:val="32"/>
          <w:szCs w:val="32"/>
        </w:rPr>
        <w:t xml:space="preserve"> </w:t>
      </w:r>
    </w:p>
    <w:p w14:paraId="0C65B550" w14:textId="77777777" w:rsidR="007D4F49" w:rsidRDefault="007D4F49" w:rsidP="007D4F49">
      <w:pPr>
        <w:spacing w:line="264" w:lineRule="auto"/>
        <w:ind w:firstLine="708"/>
        <w:jc w:val="both"/>
        <w:rPr>
          <w:rFonts w:asciiTheme="majorBidi" w:hAnsiTheme="majorBidi" w:cstheme="majorBidi"/>
          <w:sz w:val="32"/>
          <w:szCs w:val="32"/>
        </w:rPr>
      </w:pPr>
      <w:r w:rsidRPr="007D4F49">
        <w:rPr>
          <w:rFonts w:asciiTheme="majorBidi" w:hAnsiTheme="majorBidi" w:cstheme="majorBidi"/>
          <w:sz w:val="32"/>
          <w:szCs w:val="32"/>
        </w:rPr>
        <w:t>Cenâb-ı Hak bizi, neslimizle beraber muhafaza etsin. Âmin.</w:t>
      </w:r>
    </w:p>
    <w:p w14:paraId="58377332" w14:textId="77777777" w:rsidR="00035D48" w:rsidRDefault="00035D48" w:rsidP="007D4F49">
      <w:pPr>
        <w:spacing w:line="264" w:lineRule="auto"/>
        <w:ind w:firstLine="708"/>
        <w:jc w:val="both"/>
        <w:rPr>
          <w:rFonts w:asciiTheme="majorBidi" w:hAnsiTheme="majorBidi" w:cstheme="majorBidi"/>
          <w:sz w:val="32"/>
          <w:szCs w:val="32"/>
        </w:rPr>
      </w:pPr>
    </w:p>
    <w:p w14:paraId="502C4696" w14:textId="77777777" w:rsidR="00035D48" w:rsidRPr="00035D48" w:rsidRDefault="00035D48" w:rsidP="00035D48">
      <w:pPr>
        <w:spacing w:line="264" w:lineRule="auto"/>
        <w:ind w:firstLine="708"/>
        <w:jc w:val="both"/>
        <w:rPr>
          <w:rFonts w:asciiTheme="majorBidi" w:hAnsiTheme="majorBidi" w:cstheme="majorBidi"/>
          <w:sz w:val="32"/>
          <w:szCs w:val="32"/>
        </w:rPr>
      </w:pPr>
      <w:r w:rsidRPr="00035D48">
        <w:rPr>
          <w:rFonts w:asciiTheme="majorBidi" w:hAnsiTheme="majorBidi" w:cstheme="majorBidi"/>
          <w:sz w:val="32"/>
          <w:szCs w:val="32"/>
        </w:rPr>
        <w:t xml:space="preserve">“Bu vesile ile Önümüzdeki perşembe, akşam namazı ile başlayacak olan üç aylarınızı ve gene O gece, Recep ayının ilk perşembeyi cumaya bağlayan gecesi idrak edeceğimiz </w:t>
      </w:r>
      <w:proofErr w:type="spellStart"/>
      <w:r w:rsidRPr="00035D48">
        <w:rPr>
          <w:rFonts w:asciiTheme="majorBidi" w:hAnsiTheme="majorBidi" w:cstheme="majorBidi"/>
          <w:sz w:val="32"/>
          <w:szCs w:val="32"/>
        </w:rPr>
        <w:t>Regaib</w:t>
      </w:r>
      <w:proofErr w:type="spellEnd"/>
      <w:r w:rsidRPr="00035D48">
        <w:rPr>
          <w:rFonts w:asciiTheme="majorBidi" w:hAnsiTheme="majorBidi" w:cstheme="majorBidi"/>
          <w:sz w:val="32"/>
          <w:szCs w:val="32"/>
        </w:rPr>
        <w:t xml:space="preserve"> kandilinizi şimdiden tebrik ederiz.”</w:t>
      </w:r>
    </w:p>
    <w:p w14:paraId="4D9CD0DE" w14:textId="77777777" w:rsidR="00035D48" w:rsidRPr="00035D48" w:rsidRDefault="00035D48" w:rsidP="00035D48">
      <w:pPr>
        <w:spacing w:line="264" w:lineRule="auto"/>
        <w:ind w:firstLine="708"/>
        <w:jc w:val="both"/>
        <w:rPr>
          <w:rFonts w:asciiTheme="majorBidi" w:hAnsiTheme="majorBidi" w:cstheme="majorBidi"/>
          <w:sz w:val="32"/>
          <w:szCs w:val="32"/>
        </w:rPr>
      </w:pPr>
      <w:r w:rsidRPr="00035D48">
        <w:rPr>
          <w:rFonts w:asciiTheme="majorBidi" w:hAnsiTheme="majorBidi" w:cstheme="majorBidi"/>
          <w:sz w:val="32"/>
          <w:szCs w:val="32"/>
        </w:rPr>
        <w:t> </w:t>
      </w:r>
    </w:p>
    <w:p w14:paraId="77B4B23D" w14:textId="77777777" w:rsidR="00035D48" w:rsidRPr="007D4F49" w:rsidRDefault="00035D48" w:rsidP="007D4F49">
      <w:pPr>
        <w:spacing w:line="264" w:lineRule="auto"/>
        <w:ind w:firstLine="708"/>
        <w:jc w:val="both"/>
        <w:rPr>
          <w:rFonts w:asciiTheme="majorBidi" w:hAnsiTheme="majorBidi" w:cstheme="majorBidi"/>
          <w:sz w:val="32"/>
          <w:szCs w:val="32"/>
        </w:rPr>
      </w:pPr>
    </w:p>
    <w:p w14:paraId="34E96F4B" w14:textId="77777777" w:rsidR="007D4F49" w:rsidRPr="007D4F49" w:rsidRDefault="007D4F49" w:rsidP="007D4F49">
      <w:pPr>
        <w:tabs>
          <w:tab w:val="left" w:pos="1267"/>
        </w:tabs>
        <w:spacing w:line="264" w:lineRule="auto"/>
        <w:jc w:val="both"/>
        <w:rPr>
          <w:rFonts w:asciiTheme="majorBidi" w:eastAsiaTheme="minorHAnsi" w:hAnsiTheme="majorBidi" w:cstheme="majorBidi"/>
          <w:b/>
          <w:bCs/>
          <w:i/>
          <w:iCs/>
          <w:sz w:val="32"/>
          <w:szCs w:val="32"/>
          <w:lang w:eastAsia="en-US"/>
        </w:rPr>
      </w:pPr>
    </w:p>
    <w:p w14:paraId="7A5F50AE" w14:textId="77777777" w:rsidR="007D4F49" w:rsidRPr="007D4F49" w:rsidRDefault="007D4F49" w:rsidP="007D4F49">
      <w:pPr>
        <w:tabs>
          <w:tab w:val="left" w:pos="1267"/>
        </w:tabs>
        <w:spacing w:line="264" w:lineRule="auto"/>
        <w:jc w:val="both"/>
        <w:rPr>
          <w:rFonts w:asciiTheme="majorBidi" w:eastAsiaTheme="minorHAnsi" w:hAnsiTheme="majorBidi" w:cstheme="majorBidi"/>
          <w:sz w:val="24"/>
          <w:szCs w:val="24"/>
          <w:lang w:eastAsia="en-US"/>
        </w:rPr>
      </w:pPr>
      <w:r w:rsidRPr="007D4F49">
        <w:rPr>
          <w:rFonts w:asciiTheme="majorBidi" w:eastAsiaTheme="minorHAnsi" w:hAnsiTheme="majorBidi" w:cstheme="majorBidi"/>
          <w:b/>
          <w:bCs/>
          <w:i/>
          <w:iCs/>
          <w:sz w:val="24"/>
          <w:szCs w:val="24"/>
          <w:lang w:eastAsia="en-US"/>
        </w:rPr>
        <w:t>Kaynak: Gönül Nağmeleri HUTBELER kitabından alınmıştır.</w:t>
      </w:r>
    </w:p>
    <w:p w14:paraId="35A72B82" w14:textId="77777777" w:rsidR="007D4F49" w:rsidRPr="009038B6" w:rsidRDefault="007D4F49" w:rsidP="007D4F49">
      <w:pPr>
        <w:spacing w:line="264" w:lineRule="auto"/>
        <w:ind w:firstLine="708"/>
        <w:jc w:val="both"/>
        <w:rPr>
          <w:rFonts w:asciiTheme="majorBidi" w:hAnsiTheme="majorBidi" w:cstheme="majorBidi"/>
          <w:b/>
          <w:bCs/>
          <w:color w:val="FF0000"/>
          <w:sz w:val="24"/>
          <w:szCs w:val="24"/>
        </w:rPr>
      </w:pPr>
    </w:p>
    <w:p w14:paraId="693CDD49" w14:textId="77777777" w:rsidR="007D4F49" w:rsidRPr="007D4F49" w:rsidRDefault="007D4F49" w:rsidP="007D4F49"/>
    <w:p w14:paraId="04CC8E62" w14:textId="77777777" w:rsidR="00AC30FF" w:rsidRPr="007D4F49" w:rsidRDefault="00AC30FF"/>
    <w:sectPr w:rsidR="00AC30FF" w:rsidRPr="007D4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raditional Arabic">
    <w:panose1 w:val="00000000000000000000"/>
    <w:charset w:val="B2"/>
    <w:family w:val="auto"/>
    <w:pitch w:val="variable"/>
    <w:sig w:usb0="00002001" w:usb1="00000000" w:usb2="00000000" w:usb3="00000000" w:csb0="0000004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E2273"/>
    <w:multiLevelType w:val="hybridMultilevel"/>
    <w:tmpl w:val="75607A5C"/>
    <w:lvl w:ilvl="0" w:tplc="808C03CE">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16cid:durableId="1642808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D7"/>
    <w:rsid w:val="00035D48"/>
    <w:rsid w:val="000717AE"/>
    <w:rsid w:val="007D4F49"/>
    <w:rsid w:val="007E42D7"/>
    <w:rsid w:val="009038B6"/>
    <w:rsid w:val="00AC30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E271"/>
  <w15:chartTrackingRefBased/>
  <w15:docId w15:val="{7002F0D7-B4D0-4362-B662-6BE24A8D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4F49"/>
    <w:pPr>
      <w:spacing w:after="0" w:line="240" w:lineRule="auto"/>
    </w:pPr>
    <w:rPr>
      <w:rFonts w:ascii="Times New Roman" w:eastAsia="Times New Roman" w:hAnsi="Times New Roman" w:cs="Times New Roman"/>
      <w:kern w:val="0"/>
      <w:sz w:val="20"/>
      <w:szCs w:val="20"/>
      <w:lang w:eastAsia="tr-TR"/>
      <w14:ligatures w14:val="none"/>
    </w:rPr>
  </w:style>
  <w:style w:type="paragraph" w:styleId="berschrift1">
    <w:name w:val="heading 1"/>
    <w:basedOn w:val="Standard"/>
    <w:next w:val="Standard"/>
    <w:link w:val="berschrift1Zchn"/>
    <w:qFormat/>
    <w:rsid w:val="007D4F49"/>
    <w:pPr>
      <w:keepNext/>
      <w:ind w:firstLine="708"/>
      <w:jc w:val="both"/>
      <w:outlineLvl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D4F49"/>
    <w:rPr>
      <w:rFonts w:ascii="Times New Roman" w:eastAsia="Times New Roman" w:hAnsi="Times New Roman" w:cs="Times New Roman"/>
      <w:kern w:val="0"/>
      <w:sz w:val="24"/>
      <w:szCs w:val="24"/>
      <w:lang w:eastAsia="tr-TR"/>
      <w14:ligatures w14:val="none"/>
    </w:rPr>
  </w:style>
  <w:style w:type="paragraph" w:styleId="StandardWeb">
    <w:name w:val="Normal (Web)"/>
    <w:basedOn w:val="Standard"/>
    <w:uiPriority w:val="99"/>
    <w:semiHidden/>
    <w:unhideWhenUsed/>
    <w:rsid w:val="00035D4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5338</Characters>
  <Application>Microsoft Office Word</Application>
  <DocSecurity>0</DocSecurity>
  <Lines>44</Lines>
  <Paragraphs>12</Paragraphs>
  <ScaleCrop>false</ScaleCrop>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kafkas li</dc:creator>
  <cp:keywords/>
  <dc:description/>
  <cp:lastModifiedBy>Dr. Mehmet Evli</cp:lastModifiedBy>
  <cp:revision>4</cp:revision>
  <dcterms:created xsi:type="dcterms:W3CDTF">2024-01-03T19:38:00Z</dcterms:created>
  <dcterms:modified xsi:type="dcterms:W3CDTF">2024-01-05T09:46:00Z</dcterms:modified>
</cp:coreProperties>
</file>