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58F" w:rsidRPr="0011458F" w:rsidRDefault="0011458F" w:rsidP="0011458F">
      <w:pPr>
        <w:spacing w:after="0" w:line="240" w:lineRule="auto"/>
        <w:rPr>
          <w:rFonts w:ascii="Arial" w:hAnsi="Arial" w:cs="Arial"/>
          <w:sz w:val="24"/>
        </w:rPr>
      </w:pPr>
      <w:r w:rsidRPr="0011458F">
        <w:rPr>
          <w:rFonts w:ascii="Arial" w:hAnsi="Arial" w:cs="Arial"/>
          <w:sz w:val="24"/>
        </w:rPr>
        <w:t>Dear Minister,</w:t>
      </w:r>
    </w:p>
    <w:p w:rsidR="0011458F" w:rsidRPr="0011458F" w:rsidRDefault="0011458F" w:rsidP="0011458F">
      <w:pPr>
        <w:spacing w:after="0" w:line="240" w:lineRule="auto"/>
        <w:rPr>
          <w:rFonts w:ascii="Arial" w:hAnsi="Arial" w:cs="Arial"/>
          <w:sz w:val="24"/>
        </w:rPr>
      </w:pPr>
    </w:p>
    <w:p w:rsidR="0011458F" w:rsidRPr="0011458F" w:rsidRDefault="0011458F" w:rsidP="0011458F">
      <w:pPr>
        <w:spacing w:after="0" w:line="240" w:lineRule="auto"/>
        <w:jc w:val="both"/>
        <w:rPr>
          <w:rFonts w:ascii="Arial" w:hAnsi="Arial" w:cs="Arial"/>
          <w:sz w:val="24"/>
        </w:rPr>
      </w:pPr>
      <w:r w:rsidRPr="0011458F">
        <w:rPr>
          <w:rFonts w:ascii="Arial" w:hAnsi="Arial" w:cs="Arial"/>
          <w:sz w:val="24"/>
        </w:rPr>
        <w:t xml:space="preserve">I am writing regarding the suspected enforced disappearance of </w:t>
      </w:r>
      <w:proofErr w:type="spellStart"/>
      <w:r w:rsidRPr="0011458F">
        <w:rPr>
          <w:rFonts w:ascii="Arial" w:hAnsi="Arial" w:cs="Arial"/>
          <w:sz w:val="24"/>
          <w:lang w:eastAsia="es-MX"/>
        </w:rPr>
        <w:t>Gökhan</w:t>
      </w:r>
      <w:proofErr w:type="spellEnd"/>
      <w:r w:rsidRPr="0011458F">
        <w:rPr>
          <w:rFonts w:ascii="Arial" w:hAnsi="Arial" w:cs="Arial"/>
          <w:sz w:val="24"/>
          <w:lang w:eastAsia="es-MX"/>
        </w:rPr>
        <w:t xml:space="preserve"> </w:t>
      </w:r>
      <w:proofErr w:type="spellStart"/>
      <w:r w:rsidRPr="0011458F">
        <w:rPr>
          <w:rFonts w:ascii="Arial" w:hAnsi="Arial" w:cs="Arial"/>
          <w:sz w:val="24"/>
          <w:lang w:eastAsia="es-MX"/>
        </w:rPr>
        <w:t>Türkmen</w:t>
      </w:r>
      <w:proofErr w:type="spellEnd"/>
      <w:r w:rsidRPr="0011458F">
        <w:rPr>
          <w:rFonts w:ascii="Arial" w:hAnsi="Arial" w:cs="Arial"/>
          <w:sz w:val="24"/>
          <w:lang w:eastAsia="es-MX"/>
        </w:rPr>
        <w:t xml:space="preserve"> on 7 February 2019 </w:t>
      </w:r>
      <w:r w:rsidRPr="0011458F">
        <w:rPr>
          <w:rFonts w:ascii="Arial" w:hAnsi="Arial" w:cs="Arial"/>
          <w:sz w:val="24"/>
        </w:rPr>
        <w:t xml:space="preserve">in Antalya and </w:t>
      </w:r>
      <w:r w:rsidRPr="0011458F">
        <w:rPr>
          <w:rFonts w:ascii="Arial" w:hAnsi="Arial" w:cs="Arial"/>
          <w:sz w:val="24"/>
          <w:lang w:eastAsia="es-MX"/>
        </w:rPr>
        <w:t xml:space="preserve">Mustafa Yılmaz </w:t>
      </w:r>
      <w:r w:rsidRPr="0011458F">
        <w:rPr>
          <w:rFonts w:ascii="Arial" w:hAnsi="Arial" w:cs="Arial"/>
          <w:sz w:val="24"/>
        </w:rPr>
        <w:t>on 19 February 2019 in Ankara. Their families have not heard from either man since then, despite all their efforts and appeals to the authorities. Concern about their wellbeing has increased following the news on 29 July that four other men who had been missing since around the same time had been registered as being in detention at the Anti-Terrorism Branch of the Ankara Police Headquarters.</w:t>
      </w:r>
    </w:p>
    <w:p w:rsidR="0011458F" w:rsidRPr="0011458F" w:rsidRDefault="0011458F" w:rsidP="0011458F">
      <w:pPr>
        <w:spacing w:after="0" w:line="240" w:lineRule="auto"/>
        <w:jc w:val="both"/>
        <w:rPr>
          <w:rFonts w:ascii="Arial" w:hAnsi="Arial" w:cs="Arial"/>
          <w:sz w:val="24"/>
        </w:rPr>
      </w:pPr>
    </w:p>
    <w:p w:rsidR="0011458F" w:rsidRPr="0011458F" w:rsidRDefault="0011458F" w:rsidP="0011458F">
      <w:pPr>
        <w:spacing w:after="0" w:line="240" w:lineRule="auto"/>
        <w:jc w:val="both"/>
        <w:rPr>
          <w:rFonts w:ascii="Arial" w:hAnsi="Arial" w:cs="Arial"/>
          <w:sz w:val="24"/>
        </w:rPr>
      </w:pPr>
      <w:r w:rsidRPr="0011458F">
        <w:rPr>
          <w:rFonts w:ascii="Arial" w:hAnsi="Arial" w:cs="Arial"/>
          <w:sz w:val="24"/>
        </w:rPr>
        <w:t xml:space="preserve">The relatives of the two men have gathered compelling evidence to generate strong suspicion that they have been abducted. </w:t>
      </w:r>
    </w:p>
    <w:p w:rsidR="0011458F" w:rsidRPr="0011458F" w:rsidRDefault="0011458F" w:rsidP="0011458F">
      <w:pPr>
        <w:spacing w:after="0" w:line="240" w:lineRule="auto"/>
        <w:jc w:val="both"/>
        <w:rPr>
          <w:rFonts w:ascii="Arial" w:hAnsi="Arial" w:cs="Arial"/>
          <w:sz w:val="24"/>
        </w:rPr>
      </w:pPr>
    </w:p>
    <w:p w:rsidR="0011458F" w:rsidRPr="0011458F" w:rsidRDefault="0011458F" w:rsidP="0011458F">
      <w:pPr>
        <w:spacing w:after="0" w:line="240" w:lineRule="auto"/>
        <w:jc w:val="both"/>
        <w:rPr>
          <w:rFonts w:ascii="Arial" w:hAnsi="Arial" w:cs="Arial"/>
          <w:sz w:val="24"/>
        </w:rPr>
      </w:pPr>
      <w:r w:rsidRPr="0011458F">
        <w:rPr>
          <w:rFonts w:ascii="Arial" w:hAnsi="Arial" w:cs="Arial"/>
          <w:sz w:val="24"/>
        </w:rPr>
        <w:t xml:space="preserve">I call on you to ensure that a prompt, independent and impartial investigation is carried out to determine Mustafa Yılmaz and </w:t>
      </w:r>
      <w:proofErr w:type="spellStart"/>
      <w:r w:rsidRPr="0011458F">
        <w:rPr>
          <w:rFonts w:ascii="Arial" w:hAnsi="Arial" w:cs="Arial"/>
          <w:sz w:val="24"/>
        </w:rPr>
        <w:t>Gökhan</w:t>
      </w:r>
      <w:proofErr w:type="spellEnd"/>
      <w:r w:rsidRPr="0011458F">
        <w:rPr>
          <w:rFonts w:ascii="Arial" w:hAnsi="Arial" w:cs="Arial"/>
          <w:sz w:val="24"/>
        </w:rPr>
        <w:t xml:space="preserve"> </w:t>
      </w:r>
      <w:proofErr w:type="spellStart"/>
      <w:r w:rsidRPr="0011458F">
        <w:rPr>
          <w:rFonts w:ascii="Arial" w:hAnsi="Arial" w:cs="Arial"/>
          <w:sz w:val="24"/>
        </w:rPr>
        <w:t>Türkmen’s</w:t>
      </w:r>
      <w:proofErr w:type="spellEnd"/>
      <w:r w:rsidRPr="0011458F">
        <w:rPr>
          <w:rFonts w:ascii="Arial" w:hAnsi="Arial" w:cs="Arial"/>
          <w:sz w:val="24"/>
        </w:rPr>
        <w:t xml:space="preserve"> whereabouts and their wellbeing, as well as the circumstances of their disappearance in order to bring to justice any actors found to have been responsible. </w:t>
      </w:r>
    </w:p>
    <w:p w:rsidR="0011458F" w:rsidRPr="0011458F" w:rsidRDefault="0011458F" w:rsidP="0011458F">
      <w:pPr>
        <w:spacing w:after="0" w:line="240" w:lineRule="auto"/>
        <w:jc w:val="both"/>
        <w:rPr>
          <w:rFonts w:ascii="Arial" w:hAnsi="Arial" w:cs="Arial"/>
          <w:sz w:val="24"/>
        </w:rPr>
      </w:pPr>
    </w:p>
    <w:p w:rsidR="0011458F" w:rsidRPr="0011458F" w:rsidRDefault="0011458F" w:rsidP="0011458F">
      <w:pPr>
        <w:spacing w:after="0" w:line="240" w:lineRule="auto"/>
        <w:rPr>
          <w:rFonts w:ascii="Arial" w:hAnsi="Arial" w:cs="Arial"/>
          <w:sz w:val="24"/>
        </w:rPr>
      </w:pPr>
      <w:r w:rsidRPr="0011458F">
        <w:rPr>
          <w:rFonts w:ascii="Arial" w:hAnsi="Arial" w:cs="Arial"/>
          <w:sz w:val="24"/>
        </w:rPr>
        <w:t>Yours sincerely,</w:t>
      </w:r>
    </w:p>
    <w:p w:rsidR="00E86A0D" w:rsidRPr="0011458F" w:rsidRDefault="00E86A0D" w:rsidP="00B542C4">
      <w:pPr>
        <w:rPr>
          <w:sz w:val="24"/>
        </w:rPr>
      </w:pPr>
      <w:bookmarkStart w:id="0" w:name="_GoBack"/>
      <w:bookmarkEnd w:id="0"/>
    </w:p>
    <w:sectPr w:rsidR="00E86A0D" w:rsidRPr="00114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nesty Trade Gothic">
    <w:altName w:val="Corbe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35"/>
    <w:rsid w:val="0011458F"/>
    <w:rsid w:val="00B542C4"/>
    <w:rsid w:val="00D05B35"/>
    <w:rsid w:val="00E86A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2F86"/>
  <w15:chartTrackingRefBased/>
  <w15:docId w15:val="{0E5C46B3-F489-45D9-A178-E91C2497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58F"/>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Company>Hewlett-Packard</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dc:creator>
  <cp:keywords/>
  <dc:description/>
  <cp:lastModifiedBy>GM</cp:lastModifiedBy>
  <cp:revision>3</cp:revision>
  <dcterms:created xsi:type="dcterms:W3CDTF">2019-08-14T12:45:00Z</dcterms:created>
  <dcterms:modified xsi:type="dcterms:W3CDTF">2019-08-14T12:47:00Z</dcterms:modified>
</cp:coreProperties>
</file>